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9C5" w:rsidRDefault="00206B0F" w:rsidP="003044C5">
      <w:pPr>
        <w:spacing w:after="0" w:line="259" w:lineRule="auto"/>
        <w:ind w:left="1209" w:right="0" w:firstLine="0"/>
        <w:jc w:val="center"/>
      </w:pPr>
      <w:r>
        <w:rPr>
          <w:b/>
          <w:sz w:val="28"/>
        </w:rPr>
        <w:t>Istituto Comprensivo di Luzzara</w:t>
      </w:r>
    </w:p>
    <w:p w:rsidR="001209C5" w:rsidRDefault="00206B0F" w:rsidP="00F80221">
      <w:pPr>
        <w:spacing w:after="398"/>
        <w:ind w:left="1343" w:hanging="134"/>
        <w:jc w:val="center"/>
      </w:pPr>
      <w:r>
        <w:rPr>
          <w:noProof/>
        </w:rPr>
        <w:drawing>
          <wp:anchor distT="0" distB="0" distL="114300" distR="114300" simplePos="0" relativeHeight="251658240" behindDoc="0" locked="0" layoutInCell="1" allowOverlap="0">
            <wp:simplePos x="0" y="0"/>
            <wp:positionH relativeFrom="column">
              <wp:posOffset>767906</wp:posOffset>
            </wp:positionH>
            <wp:positionV relativeFrom="paragraph">
              <wp:posOffset>-60141</wp:posOffset>
            </wp:positionV>
            <wp:extent cx="582168" cy="573024"/>
            <wp:effectExtent l="0" t="0" r="0" b="0"/>
            <wp:wrapSquare wrapText="bothSides"/>
            <wp:docPr id="3264" name="Picture 3264"/>
            <wp:cNvGraphicFramePr/>
            <a:graphic xmlns:a="http://schemas.openxmlformats.org/drawingml/2006/main">
              <a:graphicData uri="http://schemas.openxmlformats.org/drawingml/2006/picture">
                <pic:pic xmlns:pic="http://schemas.openxmlformats.org/drawingml/2006/picture">
                  <pic:nvPicPr>
                    <pic:cNvPr id="3264" name="Picture 3264"/>
                    <pic:cNvPicPr/>
                  </pic:nvPicPr>
                  <pic:blipFill>
                    <a:blip r:embed="rId4"/>
                    <a:stretch>
                      <a:fillRect/>
                    </a:stretch>
                  </pic:blipFill>
                  <pic:spPr>
                    <a:xfrm>
                      <a:off x="0" y="0"/>
                      <a:ext cx="582168" cy="573024"/>
                    </a:xfrm>
                    <a:prstGeom prst="rect">
                      <a:avLst/>
                    </a:prstGeom>
                  </pic:spPr>
                </pic:pic>
              </a:graphicData>
            </a:graphic>
          </wp:anchor>
        </w:drawing>
      </w:r>
      <w:r>
        <w:rPr>
          <w:sz w:val="24"/>
        </w:rPr>
        <w:t xml:space="preserve">Scuola dell'Infanzia, Primaria e Secondaria di Primo </w:t>
      </w:r>
      <w:proofErr w:type="gramStart"/>
      <w:r>
        <w:rPr>
          <w:sz w:val="24"/>
        </w:rPr>
        <w:t xml:space="preserve">grado </w:t>
      </w:r>
      <w:r w:rsidR="00F80221">
        <w:rPr>
          <w:sz w:val="24"/>
        </w:rPr>
        <w:t xml:space="preserve"> </w:t>
      </w:r>
      <w:r>
        <w:t>Viale</w:t>
      </w:r>
      <w:proofErr w:type="gramEnd"/>
      <w:r>
        <w:t xml:space="preserve"> Filippini, 42 – 42045 Luzzara (RE) – tel. 0522 22 31 37 </w:t>
      </w:r>
      <w:hyperlink r:id="rId5">
        <w:r>
          <w:rPr>
            <w:b/>
            <w:color w:val="000080"/>
            <w:sz w:val="20"/>
            <w:u w:val="single" w:color="000080"/>
          </w:rPr>
          <w:t>www.icluzzara.edu.it</w:t>
        </w:r>
      </w:hyperlink>
      <w:hyperlink r:id="rId6">
        <w:r>
          <w:rPr>
            <w:sz w:val="20"/>
          </w:rPr>
          <w:t xml:space="preserve"> </w:t>
        </w:r>
      </w:hyperlink>
      <w:r>
        <w:rPr>
          <w:sz w:val="20"/>
        </w:rPr>
        <w:t xml:space="preserve">– Email: </w:t>
      </w:r>
      <w:r>
        <w:rPr>
          <w:color w:val="000080"/>
          <w:sz w:val="20"/>
          <w:u w:val="single" w:color="000080"/>
        </w:rPr>
        <w:t>reic83200d@istruzione.it</w:t>
      </w:r>
      <w:r>
        <w:rPr>
          <w:sz w:val="20"/>
        </w:rPr>
        <w:t xml:space="preserve"> </w:t>
      </w:r>
      <w:proofErr w:type="spellStart"/>
      <w:r>
        <w:rPr>
          <w:sz w:val="20"/>
        </w:rPr>
        <w:t>pec</w:t>
      </w:r>
      <w:proofErr w:type="spellEnd"/>
      <w:r>
        <w:rPr>
          <w:sz w:val="20"/>
        </w:rPr>
        <w:t xml:space="preserve">: </w:t>
      </w:r>
      <w:r>
        <w:rPr>
          <w:color w:val="000080"/>
          <w:sz w:val="20"/>
          <w:u w:val="single" w:color="000080"/>
        </w:rPr>
        <w:t>reic83200d@pec.istruzione.it</w:t>
      </w:r>
      <w:r>
        <w:rPr>
          <w:sz w:val="20"/>
        </w:rPr>
        <w:t xml:space="preserve"> – </w:t>
      </w:r>
      <w:r>
        <w:rPr>
          <w:color w:val="222222"/>
          <w:sz w:val="20"/>
        </w:rPr>
        <w:t>CF 81002390359</w:t>
      </w:r>
    </w:p>
    <w:p w:rsidR="001209C5" w:rsidRPr="002E74C2" w:rsidRDefault="003044C5" w:rsidP="007924CB">
      <w:pPr>
        <w:spacing w:after="0" w:line="265" w:lineRule="auto"/>
        <w:ind w:left="10" w:right="-12"/>
        <w:jc w:val="left"/>
        <w:rPr>
          <w:rFonts w:cstheme="minorBidi"/>
          <w:b/>
          <w:bCs/>
          <w:sz w:val="24"/>
          <w:szCs w:val="24"/>
          <w:rtl/>
          <w:lang w:bidi="ur-PK"/>
        </w:rPr>
      </w:pPr>
      <w:r w:rsidRPr="002E74C2">
        <w:rPr>
          <w:rFonts w:cstheme="minorBidi" w:hint="cs"/>
          <w:b/>
          <w:bCs/>
          <w:sz w:val="24"/>
          <w:szCs w:val="24"/>
          <w:rtl/>
          <w:lang w:bidi="ur-PK"/>
        </w:rPr>
        <w:t xml:space="preserve">لزارا، کودی سوتو اور ولا روتا کے آذیلو سکولوں کے والدین </w:t>
      </w:r>
      <w:r w:rsidR="007924CB" w:rsidRPr="002E74C2">
        <w:rPr>
          <w:rFonts w:cstheme="minorBidi" w:hint="cs"/>
          <w:b/>
          <w:bCs/>
          <w:sz w:val="24"/>
          <w:szCs w:val="24"/>
          <w:rtl/>
          <w:lang w:bidi="ur-PK"/>
        </w:rPr>
        <w:t>کی طرف</w:t>
      </w:r>
    </w:p>
    <w:p w:rsidR="003044C5" w:rsidRPr="002E74C2" w:rsidRDefault="003044C5" w:rsidP="007924CB">
      <w:pPr>
        <w:spacing w:after="0" w:line="265" w:lineRule="auto"/>
        <w:ind w:left="10" w:right="-12"/>
        <w:jc w:val="left"/>
        <w:rPr>
          <w:rFonts w:cstheme="minorBidi"/>
          <w:b/>
          <w:bCs/>
          <w:sz w:val="24"/>
          <w:szCs w:val="24"/>
          <w:lang w:bidi="ur-PK"/>
        </w:rPr>
      </w:pPr>
      <w:r w:rsidRPr="002E74C2">
        <w:rPr>
          <w:rFonts w:cstheme="minorBidi" w:hint="cs"/>
          <w:b/>
          <w:bCs/>
          <w:sz w:val="24"/>
          <w:szCs w:val="24"/>
          <w:rtl/>
          <w:lang w:bidi="ur-PK"/>
        </w:rPr>
        <w:t>لزارا، کودی سوتو اور ولاروتا کے آذیلو سکولوں کے اساتذہ اور معاونین</w:t>
      </w:r>
      <w:r w:rsidR="007924CB" w:rsidRPr="002E74C2">
        <w:rPr>
          <w:rFonts w:cstheme="minorBidi" w:hint="cs"/>
          <w:b/>
          <w:bCs/>
          <w:sz w:val="24"/>
          <w:szCs w:val="24"/>
          <w:rtl/>
          <w:lang w:bidi="ur-PK"/>
        </w:rPr>
        <w:t xml:space="preserve"> کی طرف</w:t>
      </w:r>
    </w:p>
    <w:p w:rsidR="00F80221" w:rsidRPr="002E74C2" w:rsidRDefault="00F80221" w:rsidP="007924CB">
      <w:pPr>
        <w:spacing w:after="0" w:line="265" w:lineRule="auto"/>
        <w:ind w:left="10" w:right="-12"/>
        <w:jc w:val="left"/>
        <w:rPr>
          <w:rFonts w:cstheme="minorBidi"/>
          <w:sz w:val="24"/>
          <w:szCs w:val="24"/>
          <w:rtl/>
          <w:lang w:bidi="ur-PK"/>
        </w:rPr>
      </w:pPr>
      <w:r w:rsidRPr="002E74C2">
        <w:rPr>
          <w:rFonts w:cstheme="minorBidi" w:hint="cs"/>
          <w:sz w:val="24"/>
          <w:szCs w:val="24"/>
          <w:rtl/>
          <w:lang w:bidi="ur-PK"/>
        </w:rPr>
        <w:t xml:space="preserve">ویب سائٹ </w:t>
      </w:r>
      <w:r w:rsidR="007924CB" w:rsidRPr="002E74C2">
        <w:rPr>
          <w:rFonts w:cstheme="minorBidi" w:hint="cs"/>
          <w:sz w:val="24"/>
          <w:szCs w:val="24"/>
          <w:rtl/>
          <w:lang w:bidi="ur-PK"/>
        </w:rPr>
        <w:t>کی طرف</w:t>
      </w:r>
    </w:p>
    <w:p w:rsidR="00F80221" w:rsidRPr="003044C5" w:rsidRDefault="00F80221" w:rsidP="00F80221">
      <w:pPr>
        <w:spacing w:after="0" w:line="265" w:lineRule="auto"/>
        <w:ind w:left="10" w:right="-12"/>
        <w:jc w:val="right"/>
        <w:rPr>
          <w:rFonts w:cstheme="minorBidi"/>
          <w:lang w:bidi="ur-PK"/>
        </w:rPr>
      </w:pPr>
    </w:p>
    <w:p w:rsidR="003044C5" w:rsidRPr="002E74C2" w:rsidRDefault="003044C5" w:rsidP="007924CB">
      <w:pPr>
        <w:spacing w:after="381" w:line="259" w:lineRule="auto"/>
        <w:ind w:left="1092" w:right="4"/>
        <w:jc w:val="right"/>
        <w:rPr>
          <w:rFonts w:cs="Arial"/>
          <w:bCs/>
          <w:sz w:val="24"/>
          <w:szCs w:val="24"/>
          <w:rtl/>
          <w:lang w:bidi="ur-PK"/>
        </w:rPr>
      </w:pPr>
      <w:r w:rsidRPr="002E74C2">
        <w:rPr>
          <w:rFonts w:cs="Arial" w:hint="cs"/>
          <w:bCs/>
          <w:sz w:val="24"/>
          <w:szCs w:val="24"/>
          <w:rtl/>
        </w:rPr>
        <w:t xml:space="preserve">موضوع: انٹرسیکشن </w:t>
      </w:r>
      <w:r w:rsidRPr="002E74C2">
        <w:rPr>
          <w:rFonts w:cs="Arial" w:hint="cs"/>
          <w:bCs/>
          <w:sz w:val="24"/>
          <w:szCs w:val="24"/>
          <w:rtl/>
          <w:lang w:bidi="ur-PK"/>
        </w:rPr>
        <w:t xml:space="preserve">کونسل کی تجدید اور والدین </w:t>
      </w:r>
      <w:r w:rsidR="002D7BF5" w:rsidRPr="002E74C2">
        <w:rPr>
          <w:rFonts w:cs="Arial" w:hint="cs"/>
          <w:bCs/>
          <w:sz w:val="24"/>
          <w:szCs w:val="24"/>
          <w:rtl/>
          <w:lang w:bidi="ur-PK"/>
        </w:rPr>
        <w:t xml:space="preserve">کی میٹنگ </w:t>
      </w:r>
      <w:r w:rsidRPr="002E74C2">
        <w:rPr>
          <w:rFonts w:cs="Arial" w:hint="cs"/>
          <w:bCs/>
          <w:sz w:val="24"/>
          <w:szCs w:val="24"/>
          <w:rtl/>
          <w:lang w:bidi="ur-PK"/>
        </w:rPr>
        <w:t>کی</w:t>
      </w:r>
      <w:r w:rsidR="002D7BF5" w:rsidRPr="002E74C2">
        <w:rPr>
          <w:rFonts w:cs="Arial" w:hint="cs"/>
          <w:bCs/>
          <w:sz w:val="24"/>
          <w:szCs w:val="24"/>
          <w:rtl/>
          <w:lang w:bidi="ur-PK"/>
        </w:rPr>
        <w:t>لئے</w:t>
      </w:r>
      <w:r w:rsidRPr="002E74C2">
        <w:rPr>
          <w:rFonts w:cs="Arial" w:hint="cs"/>
          <w:bCs/>
          <w:sz w:val="24"/>
          <w:szCs w:val="24"/>
          <w:rtl/>
          <w:lang w:bidi="ur-PK"/>
        </w:rPr>
        <w:t xml:space="preserve"> دعوت</w:t>
      </w:r>
      <w:r w:rsidR="007924CB" w:rsidRPr="002E74C2">
        <w:rPr>
          <w:rFonts w:cs="Arial" w:hint="cs"/>
          <w:bCs/>
          <w:sz w:val="24"/>
          <w:szCs w:val="24"/>
          <w:rtl/>
          <w:lang w:bidi="ur-PK"/>
        </w:rPr>
        <w:t xml:space="preserve"> ۔ تعلیمی سال 2022/2021 کیلئے</w:t>
      </w:r>
    </w:p>
    <w:p w:rsidR="001209C5" w:rsidRPr="00EC385F" w:rsidRDefault="003044C5">
      <w:pPr>
        <w:spacing w:after="381" w:line="259" w:lineRule="auto"/>
        <w:ind w:left="1092" w:right="4"/>
        <w:jc w:val="center"/>
        <w:rPr>
          <w:rFonts w:cs="Arial"/>
          <w:bCs/>
          <w:sz w:val="28"/>
          <w:szCs w:val="28"/>
        </w:rPr>
      </w:pPr>
      <w:r w:rsidRPr="00EC385F">
        <w:rPr>
          <w:rFonts w:cs="Arial" w:hint="cs"/>
          <w:bCs/>
          <w:sz w:val="28"/>
          <w:szCs w:val="28"/>
          <w:rtl/>
        </w:rPr>
        <w:t>سکول پرنسپل</w:t>
      </w:r>
    </w:p>
    <w:p w:rsidR="001209C5" w:rsidRDefault="003044C5" w:rsidP="00F80221">
      <w:pPr>
        <w:ind w:left="1074" w:right="0"/>
      </w:pPr>
      <w:r>
        <w:rPr>
          <w:rFonts w:cs="Arial" w:hint="cs"/>
          <w:b/>
          <w:rtl/>
        </w:rPr>
        <w:t>ان</w:t>
      </w:r>
      <w:r w:rsidR="00F80221">
        <w:rPr>
          <w:rFonts w:cs="Arial" w:hint="cs"/>
          <w:b/>
          <w:rtl/>
        </w:rPr>
        <w:t xml:space="preserve"> قواعد کودیکھتے ہوئے </w:t>
      </w:r>
      <w:r w:rsidR="00206B0F">
        <w:t xml:space="preserve"> le OO.MM n. 215 del 15.07.1991, n. 267 del 04.08.1995, n. 293 del </w:t>
      </w:r>
    </w:p>
    <w:p w:rsidR="001209C5" w:rsidRDefault="00206B0F">
      <w:pPr>
        <w:spacing w:after="348"/>
        <w:ind w:left="1074" w:right="0"/>
      </w:pPr>
      <w:r>
        <w:t xml:space="preserve">24.06.1996 e n.277 del </w:t>
      </w:r>
      <w:proofErr w:type="gramStart"/>
      <w:r>
        <w:t>17.06.1998;nota</w:t>
      </w:r>
      <w:proofErr w:type="gramEnd"/>
      <w:r>
        <w:t xml:space="preserve"> MIUR prot.n24032 del 06/10/2021</w:t>
      </w:r>
      <w:bookmarkStart w:id="0" w:name="_GoBack"/>
      <w:bookmarkEnd w:id="0"/>
    </w:p>
    <w:p w:rsidR="001209C5" w:rsidRPr="00EC385F" w:rsidRDefault="00F80221">
      <w:pPr>
        <w:spacing w:after="98" w:line="259" w:lineRule="auto"/>
        <w:ind w:left="1092" w:right="0"/>
        <w:jc w:val="center"/>
        <w:rPr>
          <w:rFonts w:cs="Arial"/>
          <w:bCs/>
          <w:sz w:val="28"/>
          <w:szCs w:val="28"/>
        </w:rPr>
      </w:pPr>
      <w:r w:rsidRPr="00EC385F">
        <w:rPr>
          <w:rFonts w:cs="Arial" w:hint="cs"/>
          <w:bCs/>
          <w:sz w:val="28"/>
          <w:szCs w:val="28"/>
          <w:rtl/>
        </w:rPr>
        <w:t>طے کرتی ہیں</w:t>
      </w:r>
    </w:p>
    <w:p w:rsidR="001209C5" w:rsidRDefault="00F80221" w:rsidP="00F80221">
      <w:pPr>
        <w:spacing w:after="110"/>
        <w:ind w:left="0" w:right="0" w:firstLine="0"/>
        <w:jc w:val="right"/>
      </w:pPr>
      <w:r>
        <w:rPr>
          <w:rFonts w:cs="Arial" w:hint="cs"/>
          <w:rtl/>
        </w:rPr>
        <w:t>کہ انسٹی ٹیوٹ کے آذیلو سکولوں کی انٹر سیکشن کونسل کی تجدید کیلئے انتخابات اس تاریخ کو ہوں گے:</w:t>
      </w:r>
      <w:r w:rsidR="00206B0F">
        <w:t xml:space="preserve"> </w:t>
      </w:r>
    </w:p>
    <w:p w:rsidR="007924CB" w:rsidRPr="00EC385F" w:rsidRDefault="00F80221" w:rsidP="007924CB">
      <w:pPr>
        <w:spacing w:after="98" w:line="259" w:lineRule="auto"/>
        <w:ind w:left="1092" w:right="5"/>
        <w:jc w:val="center"/>
        <w:rPr>
          <w:rFonts w:cs="Arial"/>
          <w:bCs/>
          <w:sz w:val="28"/>
          <w:szCs w:val="28"/>
        </w:rPr>
      </w:pPr>
      <w:r w:rsidRPr="00EC385F">
        <w:rPr>
          <w:rFonts w:cs="Arial" w:hint="cs"/>
          <w:bCs/>
          <w:sz w:val="28"/>
          <w:szCs w:val="28"/>
          <w:rtl/>
        </w:rPr>
        <w:t xml:space="preserve">بدھ 27 اکتوبر </w:t>
      </w:r>
      <w:r w:rsidR="007924CB" w:rsidRPr="00EC385F">
        <w:rPr>
          <w:rFonts w:cs="Arial" w:hint="cs"/>
          <w:bCs/>
          <w:sz w:val="28"/>
          <w:szCs w:val="28"/>
          <w:rtl/>
        </w:rPr>
        <w:t>2021</w:t>
      </w:r>
    </w:p>
    <w:p w:rsidR="007924CB" w:rsidRDefault="007924CB">
      <w:pPr>
        <w:spacing w:after="98" w:line="259" w:lineRule="auto"/>
        <w:ind w:left="1092" w:right="5"/>
        <w:jc w:val="center"/>
        <w:rPr>
          <w:rFonts w:cs="Arial"/>
          <w:bCs/>
          <w:sz w:val="24"/>
          <w:szCs w:val="24"/>
          <w:rtl/>
        </w:rPr>
      </w:pPr>
    </w:p>
    <w:p w:rsidR="001209C5" w:rsidRPr="00EC385F" w:rsidRDefault="00206B0F" w:rsidP="007924CB">
      <w:pPr>
        <w:spacing w:after="97" w:line="259" w:lineRule="auto"/>
        <w:ind w:left="1083" w:right="0" w:firstLine="0"/>
        <w:jc w:val="center"/>
        <w:rPr>
          <w:rFonts w:cstheme="minorBidi"/>
          <w:sz w:val="24"/>
          <w:szCs w:val="24"/>
          <w:rtl/>
          <w:lang w:bidi="ur-PK"/>
        </w:rPr>
      </w:pPr>
      <w:r w:rsidRPr="00EC385F">
        <w:rPr>
          <w:noProof/>
          <w:sz w:val="24"/>
          <w:szCs w:val="24"/>
        </w:rPr>
        <w:drawing>
          <wp:anchor distT="0" distB="0" distL="114300" distR="114300" simplePos="0" relativeHeight="251659264" behindDoc="0" locked="0" layoutInCell="1" allowOverlap="0">
            <wp:simplePos x="0" y="0"/>
            <wp:positionH relativeFrom="page">
              <wp:posOffset>33528</wp:posOffset>
            </wp:positionH>
            <wp:positionV relativeFrom="page">
              <wp:posOffset>21336</wp:posOffset>
            </wp:positionV>
            <wp:extent cx="7495033" cy="259080"/>
            <wp:effectExtent l="0" t="0" r="0" b="0"/>
            <wp:wrapTopAndBottom/>
            <wp:docPr id="3262" name="Picture 3262"/>
            <wp:cNvGraphicFramePr/>
            <a:graphic xmlns:a="http://schemas.openxmlformats.org/drawingml/2006/main">
              <a:graphicData uri="http://schemas.openxmlformats.org/drawingml/2006/picture">
                <pic:pic xmlns:pic="http://schemas.openxmlformats.org/drawingml/2006/picture">
                  <pic:nvPicPr>
                    <pic:cNvPr id="3262" name="Picture 3262"/>
                    <pic:cNvPicPr/>
                  </pic:nvPicPr>
                  <pic:blipFill>
                    <a:blip r:embed="rId7"/>
                    <a:stretch>
                      <a:fillRect/>
                    </a:stretch>
                  </pic:blipFill>
                  <pic:spPr>
                    <a:xfrm>
                      <a:off x="0" y="0"/>
                      <a:ext cx="7495033" cy="259080"/>
                    </a:xfrm>
                    <a:prstGeom prst="rect">
                      <a:avLst/>
                    </a:prstGeom>
                  </pic:spPr>
                </pic:pic>
              </a:graphicData>
            </a:graphic>
          </wp:anchor>
        </w:drawing>
      </w:r>
      <w:r w:rsidR="00F80221" w:rsidRPr="00EC385F">
        <w:rPr>
          <w:rFonts w:hint="cs"/>
          <w:sz w:val="24"/>
          <w:szCs w:val="24"/>
          <w:rtl/>
        </w:rPr>
        <w:t>16</w:t>
      </w:r>
      <w:r w:rsidR="00F80221" w:rsidRPr="00EC385F">
        <w:rPr>
          <w:rFonts w:cs="Times New Roman" w:hint="cs"/>
          <w:sz w:val="24"/>
          <w:szCs w:val="24"/>
          <w:rtl/>
        </w:rPr>
        <w:t>،</w:t>
      </w:r>
      <w:r w:rsidR="00F80221" w:rsidRPr="00EC385F">
        <w:rPr>
          <w:rFonts w:hint="cs"/>
          <w:sz w:val="24"/>
          <w:szCs w:val="24"/>
          <w:rtl/>
        </w:rPr>
        <w:t>30</w:t>
      </w:r>
      <w:r w:rsidR="002D7BF5" w:rsidRPr="00EC385F">
        <w:rPr>
          <w:rFonts w:cs="Times New Roman" w:hint="cs"/>
          <w:sz w:val="24"/>
          <w:szCs w:val="24"/>
          <w:rtl/>
        </w:rPr>
        <w:t xml:space="preserve"> سے </w:t>
      </w:r>
      <w:r w:rsidR="002D7BF5" w:rsidRPr="00EC385F">
        <w:rPr>
          <w:rFonts w:hint="cs"/>
          <w:sz w:val="24"/>
          <w:szCs w:val="24"/>
          <w:rtl/>
        </w:rPr>
        <w:t>17</w:t>
      </w:r>
      <w:r w:rsidR="002D7BF5" w:rsidRPr="00EC385F">
        <w:rPr>
          <w:rFonts w:cs="Times New Roman" w:hint="cs"/>
          <w:sz w:val="24"/>
          <w:szCs w:val="24"/>
          <w:rtl/>
        </w:rPr>
        <w:t>،</w:t>
      </w:r>
      <w:r w:rsidR="002D7BF5" w:rsidRPr="00EC385F">
        <w:rPr>
          <w:rFonts w:hint="cs"/>
          <w:sz w:val="24"/>
          <w:szCs w:val="24"/>
          <w:rtl/>
        </w:rPr>
        <w:t xml:space="preserve">30 </w:t>
      </w:r>
      <w:r w:rsidR="002D7BF5" w:rsidRPr="00EC385F">
        <w:rPr>
          <w:rFonts w:cs="Arial" w:hint="cs"/>
          <w:sz w:val="24"/>
          <w:szCs w:val="24"/>
          <w:rtl/>
        </w:rPr>
        <w:t>بجےتک میٹنگ (آن لائن جی میٹ کے ذریعہ)</w:t>
      </w:r>
      <w:r w:rsidR="007924CB" w:rsidRPr="00EC385F">
        <w:rPr>
          <w:rFonts w:cs="Arial" w:hint="cs"/>
          <w:sz w:val="24"/>
          <w:szCs w:val="24"/>
          <w:rtl/>
        </w:rPr>
        <w:t xml:space="preserve">               </w:t>
      </w:r>
      <w:r w:rsidRPr="00EC385F">
        <w:rPr>
          <w:sz w:val="24"/>
          <w:szCs w:val="24"/>
        </w:rPr>
        <w:t xml:space="preserve"> </w:t>
      </w:r>
      <w:r w:rsidR="00F80221" w:rsidRPr="00EC385F">
        <w:rPr>
          <w:rFonts w:cstheme="minorBidi" w:hint="cs"/>
          <w:sz w:val="24"/>
          <w:szCs w:val="24"/>
          <w:rtl/>
          <w:lang w:bidi="ur-PK"/>
        </w:rPr>
        <w:t>ان اوقات میں:</w:t>
      </w:r>
      <w:r w:rsidR="007924CB" w:rsidRPr="00EC385F">
        <w:rPr>
          <w:rFonts w:cstheme="minorBidi" w:hint="cs"/>
          <w:sz w:val="24"/>
          <w:szCs w:val="24"/>
          <w:rtl/>
          <w:lang w:bidi="ur-PK"/>
        </w:rPr>
        <w:t xml:space="preserve">         </w:t>
      </w:r>
    </w:p>
    <w:p w:rsidR="002D7BF5" w:rsidRPr="00EC385F" w:rsidRDefault="002D7BF5" w:rsidP="007924CB">
      <w:pPr>
        <w:spacing w:after="110"/>
        <w:ind w:left="1074" w:right="0"/>
        <w:jc w:val="center"/>
        <w:rPr>
          <w:sz w:val="24"/>
          <w:szCs w:val="24"/>
        </w:rPr>
      </w:pPr>
      <w:r w:rsidRPr="00EC385F">
        <w:rPr>
          <w:rFonts w:hint="cs"/>
          <w:sz w:val="24"/>
          <w:szCs w:val="24"/>
          <w:rtl/>
        </w:rPr>
        <w:t>18</w:t>
      </w:r>
      <w:r w:rsidRPr="00EC385F">
        <w:rPr>
          <w:rFonts w:ascii="Arial" w:hAnsi="Arial" w:cs="Arial" w:hint="cs"/>
          <w:sz w:val="24"/>
          <w:szCs w:val="24"/>
          <w:rtl/>
        </w:rPr>
        <w:t>،</w:t>
      </w:r>
      <w:r w:rsidRPr="00EC385F">
        <w:rPr>
          <w:rFonts w:hint="cs"/>
          <w:sz w:val="24"/>
          <w:szCs w:val="24"/>
          <w:rtl/>
        </w:rPr>
        <w:t xml:space="preserve">00 </w:t>
      </w:r>
      <w:r w:rsidRPr="00EC385F">
        <w:rPr>
          <w:rFonts w:ascii="Arial" w:hAnsi="Arial" w:cs="Arial" w:hint="cs"/>
          <w:sz w:val="24"/>
          <w:szCs w:val="24"/>
          <w:rtl/>
        </w:rPr>
        <w:t>سے</w:t>
      </w:r>
      <w:r w:rsidRPr="00EC385F">
        <w:rPr>
          <w:rFonts w:hint="cs"/>
          <w:sz w:val="24"/>
          <w:szCs w:val="24"/>
          <w:rtl/>
        </w:rPr>
        <w:t xml:space="preserve"> 20</w:t>
      </w:r>
      <w:r w:rsidRPr="00EC385F">
        <w:rPr>
          <w:rFonts w:ascii="Arial" w:hAnsi="Arial" w:cs="Arial" w:hint="cs"/>
          <w:sz w:val="24"/>
          <w:szCs w:val="24"/>
          <w:rtl/>
        </w:rPr>
        <w:t>،</w:t>
      </w:r>
      <w:r w:rsidRPr="00EC385F">
        <w:rPr>
          <w:rFonts w:hint="cs"/>
          <w:sz w:val="24"/>
          <w:szCs w:val="24"/>
          <w:rtl/>
        </w:rPr>
        <w:t xml:space="preserve">00 </w:t>
      </w:r>
      <w:r w:rsidRPr="00EC385F">
        <w:rPr>
          <w:rFonts w:ascii="Arial" w:hAnsi="Arial" w:cs="Arial" w:hint="cs"/>
          <w:sz w:val="24"/>
          <w:szCs w:val="24"/>
          <w:rtl/>
        </w:rPr>
        <w:t>بجے</w:t>
      </w:r>
      <w:r w:rsidRPr="00EC385F">
        <w:rPr>
          <w:rFonts w:hint="cs"/>
          <w:sz w:val="24"/>
          <w:szCs w:val="24"/>
          <w:rtl/>
        </w:rPr>
        <w:t xml:space="preserve"> </w:t>
      </w:r>
      <w:r w:rsidRPr="00EC385F">
        <w:rPr>
          <w:rFonts w:ascii="Arial" w:hAnsi="Arial" w:cs="Arial" w:hint="cs"/>
          <w:sz w:val="24"/>
          <w:szCs w:val="24"/>
          <w:rtl/>
        </w:rPr>
        <w:t>تک</w:t>
      </w:r>
      <w:r w:rsidRPr="00EC385F">
        <w:rPr>
          <w:rFonts w:hint="cs"/>
          <w:sz w:val="24"/>
          <w:szCs w:val="24"/>
          <w:rtl/>
        </w:rPr>
        <w:t xml:space="preserve"> </w:t>
      </w:r>
      <w:r w:rsidRPr="00EC385F">
        <w:rPr>
          <w:rFonts w:ascii="Arial" w:hAnsi="Arial" w:cs="Arial" w:hint="cs"/>
          <w:sz w:val="24"/>
          <w:szCs w:val="24"/>
          <w:rtl/>
        </w:rPr>
        <w:t>ووٹنگ</w:t>
      </w:r>
      <w:r w:rsidRPr="00EC385F">
        <w:rPr>
          <w:rFonts w:hint="cs"/>
          <w:sz w:val="24"/>
          <w:szCs w:val="24"/>
          <w:rtl/>
        </w:rPr>
        <w:t xml:space="preserve"> ( </w:t>
      </w:r>
      <w:r w:rsidRPr="00EC385F">
        <w:rPr>
          <w:rFonts w:ascii="Arial" w:hAnsi="Arial" w:cs="Arial" w:hint="cs"/>
          <w:sz w:val="24"/>
          <w:szCs w:val="24"/>
          <w:rtl/>
        </w:rPr>
        <w:t>موجودگی</w:t>
      </w:r>
      <w:r w:rsidRPr="00EC385F">
        <w:rPr>
          <w:rFonts w:hint="cs"/>
          <w:sz w:val="24"/>
          <w:szCs w:val="24"/>
          <w:rtl/>
        </w:rPr>
        <w:t xml:space="preserve"> </w:t>
      </w:r>
      <w:r w:rsidRPr="00EC385F">
        <w:rPr>
          <w:rFonts w:ascii="Arial" w:hAnsi="Arial" w:cs="Arial" w:hint="cs"/>
          <w:sz w:val="24"/>
          <w:szCs w:val="24"/>
          <w:rtl/>
        </w:rPr>
        <w:t>میں</w:t>
      </w:r>
      <w:r w:rsidRPr="00EC385F">
        <w:rPr>
          <w:rFonts w:hint="cs"/>
          <w:sz w:val="24"/>
          <w:szCs w:val="24"/>
          <w:rtl/>
        </w:rPr>
        <w:t>)</w:t>
      </w:r>
      <w:r w:rsidR="007924CB" w:rsidRPr="00EC385F">
        <w:rPr>
          <w:rFonts w:hint="cs"/>
          <w:sz w:val="24"/>
          <w:szCs w:val="24"/>
          <w:rtl/>
        </w:rPr>
        <w:t xml:space="preserve"> </w:t>
      </w:r>
    </w:p>
    <w:p w:rsidR="00F07E4E" w:rsidRPr="00EC385F" w:rsidRDefault="002D7BF5" w:rsidP="00F07E4E">
      <w:pPr>
        <w:spacing w:after="110"/>
        <w:ind w:left="1074" w:right="0"/>
        <w:jc w:val="right"/>
        <w:rPr>
          <w:sz w:val="24"/>
          <w:szCs w:val="24"/>
          <w:rtl/>
        </w:rPr>
      </w:pPr>
      <w:r w:rsidRPr="00EC385F">
        <w:rPr>
          <w:rFonts w:hint="cs"/>
          <w:sz w:val="24"/>
          <w:szCs w:val="24"/>
          <w:rtl/>
        </w:rPr>
        <w:tab/>
      </w:r>
      <w:r w:rsidRPr="00EC385F">
        <w:rPr>
          <w:rFonts w:hint="cs"/>
          <w:sz w:val="24"/>
          <w:szCs w:val="24"/>
          <w:rtl/>
        </w:rPr>
        <w:tab/>
        <w:t xml:space="preserve"> </w:t>
      </w:r>
    </w:p>
    <w:p w:rsidR="002D7BF5" w:rsidRPr="00EC385F" w:rsidRDefault="002D7BF5" w:rsidP="00EC385F">
      <w:pPr>
        <w:spacing w:after="110"/>
        <w:ind w:left="1074" w:right="0"/>
        <w:jc w:val="right"/>
        <w:rPr>
          <w:rFonts w:cs="Arial"/>
          <w:sz w:val="24"/>
          <w:szCs w:val="24"/>
          <w:rtl/>
          <w:lang w:bidi="ur-PK"/>
        </w:rPr>
      </w:pPr>
      <w:r w:rsidRPr="00EC385F">
        <w:rPr>
          <w:rFonts w:hint="cs"/>
          <w:sz w:val="24"/>
          <w:szCs w:val="24"/>
          <w:rtl/>
        </w:rPr>
        <w:t xml:space="preserve"> </w:t>
      </w:r>
      <w:r w:rsidR="00F07E4E" w:rsidRPr="00EC385F">
        <w:rPr>
          <w:rFonts w:cs="Arial" w:hint="cs"/>
          <w:sz w:val="24"/>
          <w:szCs w:val="24"/>
          <w:rtl/>
        </w:rPr>
        <w:t>ووٹنگ کے عمل سے پہلے آن لائن میٹنگ ہو گی جس کی صدارت کلاس کے کوارڈی نیٹر کریں گے، اس میں ٹیچرز تعلیمی پروگرام پیش کریں گی۔ میٹنگ میں شامل ہونے کیلئے لنک آپ کے بچے کے کلاس روم کے کیلنڈر میں ہوگا۔</w:t>
      </w:r>
      <w:r w:rsidR="00F07E4E" w:rsidRPr="00EC385F">
        <w:rPr>
          <w:rFonts w:cs="Arial" w:hint="cs"/>
          <w:sz w:val="24"/>
          <w:szCs w:val="24"/>
          <w:rtl/>
          <w:lang w:bidi="ur-PK"/>
        </w:rPr>
        <w:t xml:space="preserve"> اس کے بعد انتخابات کا طریقہ کار (</w:t>
      </w:r>
      <w:r w:rsidR="000A614A" w:rsidRPr="00EC385F">
        <w:rPr>
          <w:rFonts w:cs="Arial" w:hint="cs"/>
          <w:sz w:val="24"/>
          <w:szCs w:val="24"/>
          <w:rtl/>
          <w:lang w:bidi="ur-PK"/>
        </w:rPr>
        <w:t xml:space="preserve">خفیہ </w:t>
      </w:r>
      <w:r w:rsidR="007924CB" w:rsidRPr="00EC385F">
        <w:rPr>
          <w:rFonts w:cs="Arial" w:hint="cs"/>
          <w:sz w:val="24"/>
          <w:szCs w:val="24"/>
          <w:rtl/>
          <w:lang w:bidi="ur-PK"/>
        </w:rPr>
        <w:t xml:space="preserve">بیلٹ </w:t>
      </w:r>
      <w:r w:rsidR="000A614A" w:rsidRPr="00EC385F">
        <w:rPr>
          <w:rFonts w:cs="Arial" w:hint="cs"/>
          <w:sz w:val="24"/>
          <w:szCs w:val="24"/>
          <w:rtl/>
          <w:lang w:bidi="ur-PK"/>
        </w:rPr>
        <w:t xml:space="preserve">پیپر کے ذریعہ)، پولنگ اسٹیشن کی تشکیل اور کارکردگی کے بارے میں سمجھایا جائے گا۔ میٹنگ کے اختتام پر </w:t>
      </w:r>
      <w:r w:rsidR="00F9498D" w:rsidRPr="00EC385F">
        <w:rPr>
          <w:rFonts w:cs="Arial" w:hint="cs"/>
          <w:sz w:val="24"/>
          <w:szCs w:val="24"/>
          <w:rtl/>
          <w:lang w:bidi="ur-PK"/>
        </w:rPr>
        <w:t xml:space="preserve">ووٹنگ کے عمل، ووٹوں کی گنتی اور کلاس کے نمائندے کے اعلان کیلئے،کلاس میں </w:t>
      </w:r>
      <w:r w:rsidR="007924CB" w:rsidRPr="00EC385F">
        <w:rPr>
          <w:rFonts w:cs="Arial" w:hint="cs"/>
          <w:sz w:val="24"/>
          <w:szCs w:val="24"/>
          <w:rtl/>
          <w:lang w:bidi="ur-PK"/>
        </w:rPr>
        <w:t>موجود رہ</w:t>
      </w:r>
      <w:r w:rsidR="00F9498D" w:rsidRPr="00EC385F">
        <w:rPr>
          <w:rFonts w:cs="Arial" w:hint="cs"/>
          <w:sz w:val="24"/>
          <w:szCs w:val="24"/>
          <w:rtl/>
          <w:lang w:bidi="ur-PK"/>
        </w:rPr>
        <w:t xml:space="preserve"> کر</w:t>
      </w:r>
      <w:r w:rsidR="000A614A" w:rsidRPr="00EC385F">
        <w:rPr>
          <w:rFonts w:cs="Arial" w:hint="cs"/>
          <w:sz w:val="24"/>
          <w:szCs w:val="24"/>
          <w:rtl/>
          <w:lang w:bidi="ur-PK"/>
        </w:rPr>
        <w:t xml:space="preserve">تین والدین پر مشتمل ایک </w:t>
      </w:r>
      <w:r w:rsidR="00F9498D" w:rsidRPr="00EC385F">
        <w:rPr>
          <w:rFonts w:cs="Arial" w:hint="cs"/>
          <w:sz w:val="24"/>
          <w:szCs w:val="24"/>
          <w:rtl/>
          <w:lang w:bidi="ur-PK"/>
        </w:rPr>
        <w:t xml:space="preserve">پولنگ </w:t>
      </w:r>
      <w:r w:rsidR="000A614A" w:rsidRPr="00EC385F">
        <w:rPr>
          <w:rFonts w:cs="Arial" w:hint="cs"/>
          <w:sz w:val="24"/>
          <w:szCs w:val="24"/>
          <w:rtl/>
          <w:lang w:bidi="ur-PK"/>
        </w:rPr>
        <w:t xml:space="preserve">بورڈ تشکیل دیا جائے گا جن میں سے ایک </w:t>
      </w:r>
      <w:r w:rsidR="007924CB" w:rsidRPr="00EC385F">
        <w:rPr>
          <w:rFonts w:cs="Arial" w:hint="cs"/>
          <w:sz w:val="24"/>
          <w:szCs w:val="24"/>
          <w:rtl/>
          <w:lang w:bidi="ur-PK"/>
        </w:rPr>
        <w:t xml:space="preserve">رکن </w:t>
      </w:r>
      <w:r w:rsidR="000A614A" w:rsidRPr="00EC385F">
        <w:rPr>
          <w:rFonts w:cs="Arial" w:hint="cs"/>
          <w:sz w:val="24"/>
          <w:szCs w:val="24"/>
          <w:rtl/>
          <w:lang w:bidi="ur-PK"/>
        </w:rPr>
        <w:t>بورڈ کے صدر کی ذمہ داریاں نبھائے گا</w:t>
      </w:r>
      <w:r w:rsidR="00F9498D" w:rsidRPr="00EC385F">
        <w:rPr>
          <w:rFonts w:cs="Arial" w:hint="cs"/>
          <w:sz w:val="24"/>
          <w:szCs w:val="24"/>
          <w:rtl/>
          <w:lang w:bidi="ur-PK"/>
        </w:rPr>
        <w:t xml:space="preserve">۔ پولنگ بورڈ آن لائن میٹنگ ختم ہونے کے بعد موجودگی میں تشکیل پائے گا اور دو گھنٹے تک </w:t>
      </w:r>
      <w:r w:rsidR="00EC385F" w:rsidRPr="00EC385F">
        <w:rPr>
          <w:rFonts w:cs="Arial" w:hint="cs"/>
          <w:sz w:val="24"/>
          <w:szCs w:val="24"/>
          <w:rtl/>
          <w:lang w:bidi="ur-PK"/>
        </w:rPr>
        <w:t>کام کرتا</w:t>
      </w:r>
      <w:r w:rsidR="00F9498D" w:rsidRPr="00EC385F">
        <w:rPr>
          <w:rFonts w:cs="Arial" w:hint="cs"/>
          <w:sz w:val="24"/>
          <w:szCs w:val="24"/>
          <w:rtl/>
          <w:lang w:bidi="ur-PK"/>
        </w:rPr>
        <w:t xml:space="preserve"> رہے گا، اس کے بعد گنتی شروع ہو گی۔ </w:t>
      </w:r>
      <w:r w:rsidR="0037033E" w:rsidRPr="00EC385F">
        <w:rPr>
          <w:rFonts w:cs="Arial" w:hint="cs"/>
          <w:sz w:val="24"/>
          <w:szCs w:val="24"/>
          <w:rtl/>
          <w:lang w:bidi="ur-PK"/>
        </w:rPr>
        <w:t xml:space="preserve">طالب علموں کے </w:t>
      </w:r>
      <w:r w:rsidR="00F9498D" w:rsidRPr="00EC385F">
        <w:rPr>
          <w:rFonts w:cs="Arial" w:hint="cs"/>
          <w:sz w:val="24"/>
          <w:szCs w:val="24"/>
          <w:rtl/>
          <w:lang w:bidi="ur-PK"/>
        </w:rPr>
        <w:t xml:space="preserve">دونوں والدین کو </w:t>
      </w:r>
      <w:r w:rsidR="0037033E" w:rsidRPr="00EC385F">
        <w:rPr>
          <w:rFonts w:cs="Arial" w:hint="cs"/>
          <w:sz w:val="24"/>
          <w:szCs w:val="24"/>
          <w:rtl/>
          <w:lang w:bidi="ur-PK"/>
        </w:rPr>
        <w:t>ووٹ ڈالنے اور ووٹ لینے کا حق حاص</w:t>
      </w:r>
      <w:r w:rsidR="00F9498D" w:rsidRPr="00EC385F">
        <w:rPr>
          <w:rFonts w:cs="Arial" w:hint="cs"/>
          <w:sz w:val="24"/>
          <w:szCs w:val="24"/>
          <w:rtl/>
          <w:lang w:bidi="ur-PK"/>
        </w:rPr>
        <w:t>ل ہے</w:t>
      </w:r>
      <w:r w:rsidR="0037033E" w:rsidRPr="00EC385F">
        <w:rPr>
          <w:rFonts w:cs="Arial" w:hint="cs"/>
          <w:sz w:val="24"/>
          <w:szCs w:val="24"/>
          <w:rtl/>
          <w:lang w:bidi="ur-PK"/>
        </w:rPr>
        <w:t>۔ ہروالد یا والدہ کو سکول کی طرف سے دیئے گئے اور بورڈ کے ایک رکن کی طرف سے تصدیق کردہ بیلٹ پیپر پرکسی ایک امیدوار کا ن</w:t>
      </w:r>
      <w:r w:rsidR="007924CB" w:rsidRPr="00EC385F">
        <w:rPr>
          <w:rFonts w:cs="Arial" w:hint="cs"/>
          <w:sz w:val="24"/>
          <w:szCs w:val="24"/>
          <w:rtl/>
          <w:lang w:bidi="ur-PK"/>
        </w:rPr>
        <w:t>ام لکھنا ہو گا۔ بالفرض اگر دو یا</w:t>
      </w:r>
      <w:r w:rsidR="0037033E" w:rsidRPr="00EC385F">
        <w:rPr>
          <w:rFonts w:cs="Arial" w:hint="cs"/>
          <w:sz w:val="24"/>
          <w:szCs w:val="24"/>
          <w:rtl/>
          <w:lang w:bidi="ur-PK"/>
        </w:rPr>
        <w:t xml:space="preserve"> دو سے زیادہ والدین ایک جتنے ووٹ لیتے ہیں توفیصلہ قرعہ اندازی کے ذریعہ ہو گا۔</w:t>
      </w:r>
    </w:p>
    <w:p w:rsidR="0037033E" w:rsidRPr="00EC385F" w:rsidRDefault="0037033E" w:rsidP="0037033E">
      <w:pPr>
        <w:spacing w:after="110"/>
        <w:ind w:left="1074" w:right="0"/>
        <w:jc w:val="left"/>
        <w:rPr>
          <w:rFonts w:cs="Arial"/>
          <w:sz w:val="24"/>
          <w:szCs w:val="24"/>
          <w:rtl/>
          <w:lang w:bidi="ur-PK"/>
        </w:rPr>
      </w:pPr>
      <w:r w:rsidRPr="00EC385F">
        <w:rPr>
          <w:rFonts w:cs="Arial" w:hint="cs"/>
          <w:sz w:val="24"/>
          <w:szCs w:val="24"/>
          <w:rtl/>
          <w:lang w:bidi="ur-PK"/>
        </w:rPr>
        <w:t>سکول پرنسپل</w:t>
      </w:r>
    </w:p>
    <w:p w:rsidR="0037033E" w:rsidRPr="00EC385F" w:rsidRDefault="0037033E" w:rsidP="0037033E">
      <w:pPr>
        <w:spacing w:after="110"/>
        <w:ind w:left="1074" w:right="0"/>
        <w:jc w:val="left"/>
        <w:rPr>
          <w:rFonts w:cs="Arial"/>
          <w:sz w:val="24"/>
          <w:szCs w:val="24"/>
          <w:rtl/>
          <w:lang w:bidi="ur-PK"/>
        </w:rPr>
      </w:pPr>
      <w:r w:rsidRPr="00EC385F">
        <w:rPr>
          <w:rFonts w:cs="Arial" w:hint="cs"/>
          <w:sz w:val="24"/>
          <w:szCs w:val="24"/>
          <w:rtl/>
          <w:lang w:bidi="ur-PK"/>
        </w:rPr>
        <w:t>ڈاکٹر انیتا مونتی</w:t>
      </w:r>
    </w:p>
    <w:p w:rsidR="0037033E" w:rsidRDefault="0037033E" w:rsidP="0037033E">
      <w:pPr>
        <w:spacing w:after="110"/>
        <w:ind w:left="1074" w:right="0"/>
        <w:jc w:val="right"/>
        <w:rPr>
          <w:rFonts w:cs="Arial"/>
          <w:rtl/>
          <w:lang w:bidi="ur-PK"/>
        </w:rPr>
      </w:pPr>
    </w:p>
    <w:p w:rsidR="0037033E" w:rsidRPr="0087108E" w:rsidRDefault="0087108E" w:rsidP="0087108E">
      <w:pPr>
        <w:spacing w:after="110"/>
        <w:ind w:left="1074" w:right="0"/>
        <w:jc w:val="right"/>
        <w:rPr>
          <w:rFonts w:cs="Arial"/>
          <w:sz w:val="18"/>
          <w:szCs w:val="18"/>
          <w:rtl/>
          <w:lang w:bidi="ur-PK"/>
        </w:rPr>
      </w:pPr>
      <w:r w:rsidRPr="0087108E">
        <w:rPr>
          <w:rFonts w:cs="Arial" w:hint="cs"/>
          <w:sz w:val="18"/>
          <w:szCs w:val="18"/>
          <w:rtl/>
          <w:lang w:bidi="ur-PK"/>
        </w:rPr>
        <w:t>اس عمل کی ذمہ دار:</w:t>
      </w:r>
      <w:r w:rsidR="00EC385F">
        <w:rPr>
          <w:rFonts w:cs="Arial" w:hint="cs"/>
          <w:sz w:val="18"/>
          <w:szCs w:val="18"/>
          <w:rtl/>
          <w:lang w:bidi="ur-PK"/>
        </w:rPr>
        <w:t xml:space="preserve"> اے۔اے</w:t>
      </w:r>
      <w:r w:rsidRPr="0087108E">
        <w:rPr>
          <w:rFonts w:cs="Arial" w:hint="cs"/>
          <w:sz w:val="18"/>
          <w:szCs w:val="18"/>
          <w:rtl/>
          <w:lang w:bidi="ur-PK"/>
        </w:rPr>
        <w:t xml:space="preserve"> سیمونا کیوا</w:t>
      </w:r>
    </w:p>
    <w:p w:rsidR="00F80221" w:rsidRPr="007924CB" w:rsidRDefault="0037033E" w:rsidP="000A614A">
      <w:pPr>
        <w:spacing w:after="110"/>
        <w:ind w:left="1074" w:right="0"/>
        <w:jc w:val="right"/>
        <w:rPr>
          <w:rFonts w:cs="Arial"/>
          <w:sz w:val="16"/>
          <w:szCs w:val="16"/>
          <w:lang w:val="en-GB"/>
        </w:rPr>
      </w:pPr>
      <w:r w:rsidRPr="007924CB">
        <w:rPr>
          <w:rFonts w:cs="Arial"/>
          <w:sz w:val="16"/>
          <w:szCs w:val="16"/>
          <w:lang w:val="en-GB"/>
        </w:rPr>
        <w:t>Email: ufficioalunni@</w:t>
      </w:r>
      <w:r w:rsidR="0087108E" w:rsidRPr="007924CB">
        <w:rPr>
          <w:rFonts w:cs="Arial"/>
          <w:sz w:val="16"/>
          <w:szCs w:val="16"/>
          <w:lang w:val="en-GB"/>
        </w:rPr>
        <w:t>icluzzara.edu.it</w:t>
      </w:r>
    </w:p>
    <w:p w:rsidR="001209C5" w:rsidRPr="0087108E" w:rsidRDefault="00206B0F">
      <w:pPr>
        <w:spacing w:after="0" w:line="259" w:lineRule="auto"/>
        <w:ind w:left="0" w:right="0" w:firstLine="0"/>
        <w:jc w:val="left"/>
        <w:rPr>
          <w:sz w:val="18"/>
          <w:szCs w:val="18"/>
          <w:lang w:val="en-GB"/>
        </w:rPr>
      </w:pPr>
      <w:r w:rsidRPr="0087108E">
        <w:rPr>
          <w:rFonts w:ascii="Arial" w:eastAsia="Arial" w:hAnsi="Arial" w:cs="Arial"/>
          <w:sz w:val="2"/>
          <w:szCs w:val="18"/>
          <w:lang w:val="en-GB"/>
        </w:rPr>
        <w:t>g)</w:t>
      </w:r>
    </w:p>
    <w:sectPr w:rsidR="001209C5" w:rsidRPr="0087108E">
      <w:pgSz w:w="11900" w:h="16840"/>
      <w:pgMar w:top="1440" w:right="1126" w:bottom="1440" w:left="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9C5"/>
    <w:rsid w:val="000A614A"/>
    <w:rsid w:val="001209C5"/>
    <w:rsid w:val="00206B0F"/>
    <w:rsid w:val="002D7BF5"/>
    <w:rsid w:val="002E74C2"/>
    <w:rsid w:val="003044C5"/>
    <w:rsid w:val="0037033E"/>
    <w:rsid w:val="007924CB"/>
    <w:rsid w:val="0087108E"/>
    <w:rsid w:val="00EC385F"/>
    <w:rsid w:val="00F07E4E"/>
    <w:rsid w:val="00F80221"/>
    <w:rsid w:val="00F9498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3D6FE-2202-461F-B90C-9D5D5316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7BF5"/>
    <w:pPr>
      <w:spacing w:after="5" w:line="249" w:lineRule="auto"/>
      <w:ind w:left="1219" w:right="731" w:hanging="10"/>
      <w:jc w:val="both"/>
    </w:pPr>
    <w:rPr>
      <w:rFonts w:ascii="Verdana" w:eastAsia="Verdana" w:hAnsi="Verdana" w:cs="Verdana"/>
      <w:color w:val="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luzzara.gov.it/" TargetMode="External"/><Relationship Id="rId5" Type="http://schemas.openxmlformats.org/officeDocument/2006/relationships/hyperlink" Target="http://www.icluzzara.gov.i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313</Words>
  <Characters>1790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Saadia Parveen</dc:creator>
  <cp:keywords/>
  <cp:lastModifiedBy>Saadia Parveen</cp:lastModifiedBy>
  <cp:revision>6</cp:revision>
  <dcterms:created xsi:type="dcterms:W3CDTF">2021-10-25T07:38:00Z</dcterms:created>
  <dcterms:modified xsi:type="dcterms:W3CDTF">2021-10-25T15:46:00Z</dcterms:modified>
</cp:coreProperties>
</file>