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aavi" w:cs="Raavi" w:eastAsia="Raavi" w:hAnsi="Raavi"/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ਇੰਟਰਸ਼ੈਕਸ਼ਨ ਦੀਆਂ ਖੌਸਲਾ ਚ ਨਵੀਨੀਕਰਨ ਅਤੇ ਮਾਪਿਆਂ ਦੀਆਂ ਐਸੰਬਲੀਆ ਤੇ ਕਨਵੋਕੇਸ਼ਨ </w:t>
      </w:r>
    </w:p>
    <w:p w:rsidR="00000000" w:rsidDel="00000000" w:rsidP="00000000" w:rsidRDefault="00000000" w:rsidRPr="00000000" w14:paraId="00000003">
      <w:pPr>
        <w:rPr>
          <w:rFonts w:ascii="Raavi" w:cs="Raavi" w:eastAsia="Raavi" w:hAnsi="Raav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avi" w:cs="Raavi" w:eastAsia="Raavi" w:hAnsi="Raavi"/>
        </w:rPr>
      </w:pPr>
      <w:r w:rsidDel="00000000" w:rsidR="00000000" w:rsidRPr="00000000">
        <w:rPr>
          <w:rFonts w:ascii="Raavi" w:cs="Raavi" w:eastAsia="Raavi" w:hAnsi="Raavi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rPr>
          <w:rFonts w:ascii="Raavi" w:cs="Raavi" w:eastAsia="Raavi" w:hAnsi="Raavi"/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ਸਕੂਲ ਦਾ ਪ੍ਰਿੰਸੀਪਲ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Raavi" w:cs="Raavi" w:eastAsia="Raavi" w:hAnsi="Raav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OO.MM n.215 of 15.07.1991, n. 267 of 04.05.1995, n. 293 del 24.06.1996 en.277 del 17.06.1998; Vista la nota MIUR prot. n. 24462 of 27/09/2022;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aavi" w:cs="Raavi" w:eastAsia="Raavi" w:hAnsi="Raavi"/>
        </w:rPr>
      </w:pPr>
      <w:r w:rsidDel="00000000" w:rsidR="00000000" w:rsidRPr="00000000">
        <w:rPr>
          <w:rFonts w:ascii="Raavi" w:cs="Raavi" w:eastAsia="Raavi" w:hAnsi="Raavi"/>
          <w:rtl w:val="0"/>
        </w:rPr>
        <w:t xml:space="preserve">                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ਦੱਸਦਾ ਹੈ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aavi" w:cs="Raavi" w:eastAsia="Raavi" w:hAnsi="Raav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ਨਵੀਆਂ ਚੋਣਾਂ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ਪ੍ਰਇਮਰੀ ਕਲਾਸਾਂ LUZZARA ਅਤੇ VILLAROTTA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ਮੰਗਲਵਾਰ 18 ਅਕਤੂਬਰ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ਸਮਾਂ 17:00 ਤੋਂ 18:00 ਐਸੰਬਲੀਆ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18:00 ਤੋਂ 20:00 ਵੋਟਾਂ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ਆਂਗਨਵਾੜੀ ਸਕੂਲ CODISOTTO LUZZARA VILLAROTTA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ਮੰਗਲਵਾਰ 25 ਅਕਤੂਬਰ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ਸਮਾਂ 17:00 ਤੋਂ 18:00 ਐਸੰਬਲੀਆ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18:00 ਤੋਂ 20:00 ਵੋਟਾਂ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Fonts w:ascii="Raavi" w:cs="Raavi" w:eastAsia="Raavi" w:hAnsi="Raavi"/>
          <w:b w:val="1"/>
          <w:rtl w:val="0"/>
        </w:rPr>
        <w:t xml:space="preserve">ਮਿਡਲ ਕਲਾਸਾਂ LUZZARA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ਵੀਰਵਾਰ 27 ਅਕਤੂਬਰ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ਸਮਾਂ 17:00 ਤੋਂ 18:00 ਐਸੰਬਲੀਆ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Raavi" w:cs="Raavi" w:eastAsia="Raavi" w:hAnsi="Raavi"/>
          <w:rtl w:val="0"/>
        </w:rPr>
        <w:t xml:space="preserve">18:00 ਤੋਂ 20:00 ਵੋਟਾਂ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mo" w:cs="Arimo" w:eastAsia="Arimo" w:hAnsi="Arim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ff000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ff0000"/>
              <w:rtl w:val="0"/>
            </w:rPr>
            <w:t xml:space="preserve">ਨੋਟਿਸ ;-  ਵੈੱਬਸਾਈਟ ਤੇ ਇਹ ਸਾਰੀਆਂ ਜਾਣਕਾਰੀਆਂ ਵੱਖ ਵੱਖ ਭਸ਼ਾਵਾਂ ਵਿੱਚ ਹਨ।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avi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RBaOP00nmG1Z8q7k8erFWHMNw==">AMUW2mXtS2dz3AnXQx3DNUX6AplTv42wjAtxX95ppKMFWJ4XpojatPaGhGCBJkp9PxM1mMLFVM4KXbpCR7HHt2jY6MRTG5W8hmw5xO/8s/OU5aFmJgiyVn2ALbL/95Z6xFTTInPKihWKoVxBibBbT56+kHZ6+F0ZE/mu25ULh/Bh2DG8C+P3W3k=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2022-10-16T20:23:00Z</dcterms:created>
</cp:coreProperties>
</file>