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aavi" w:cs="Raavi" w:eastAsia="Raavi" w:hAnsi="Raavi"/>
          <w:b w:val="1"/>
        </w:rPr>
      </w:pPr>
      <w:r w:rsidDel="00000000" w:rsidR="00000000" w:rsidRPr="00000000">
        <w:rPr>
          <w:rFonts w:ascii="Raavi" w:cs="Raavi" w:eastAsia="Raavi" w:hAnsi="Raavi"/>
          <w:b w:val="1"/>
          <w:rtl w:val="0"/>
        </w:rPr>
        <w:t xml:space="preserve">ਇੰਟਰਸ਼ੈਕਸ਼ਨ ਦੀਆਂ ਖੌਸਲਾ ਚ ਨਵੀਨੀਕਰਨ ਅਤੇ ਮਾਪਿਆਂ ਦੀਆਂ ਐਸੰਬਲੀਆ ਤੇ ਕਨਵੋਕੇਸ਼ਨ </w:t>
      </w:r>
    </w:p>
    <w:p w:rsidR="00000000" w:rsidDel="00000000" w:rsidP="00000000" w:rsidRDefault="00000000" w:rsidRPr="00000000" w14:paraId="00000003">
      <w:pPr>
        <w:rPr>
          <w:rFonts w:ascii="Raavi" w:cs="Raavi" w:eastAsia="Raavi" w:hAnsi="Raav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avi" w:cs="Raavi" w:eastAsia="Raavi" w:hAnsi="Raavi"/>
        </w:rPr>
      </w:pPr>
      <w:r w:rsidDel="00000000" w:rsidR="00000000" w:rsidRPr="00000000">
        <w:rPr>
          <w:rFonts w:ascii="Raavi" w:cs="Raavi" w:eastAsia="Raavi" w:hAnsi="Raavi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rPr>
          <w:rFonts w:ascii="Raavi" w:cs="Raavi" w:eastAsia="Raavi" w:hAnsi="Raavi"/>
          <w:b w:val="1"/>
        </w:rPr>
      </w:pPr>
      <w:r w:rsidDel="00000000" w:rsidR="00000000" w:rsidRPr="00000000">
        <w:rPr>
          <w:rFonts w:ascii="Raavi" w:cs="Raavi" w:eastAsia="Raavi" w:hAnsi="Raavi"/>
          <w:b w:val="1"/>
          <w:rtl w:val="0"/>
        </w:rPr>
        <w:t xml:space="preserve">ਸਕੂਲ ਦਾ ਪ੍ਰਿੰਸੀਪਲ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Raavi" w:cs="Raavi" w:eastAsia="Raavi" w:hAnsi="Raav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OO.MM n.215 of 15.07.1991, n. 267 of 04.05.1995, n. 293 del 24.06.1996 en.277 del 17.06.1998; Vista la nota MIUR prot. n. 24462 of 27/09/2022;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aavi" w:cs="Raavi" w:eastAsia="Raavi" w:hAnsi="Raavi"/>
        </w:rPr>
      </w:pPr>
      <w:r w:rsidDel="00000000" w:rsidR="00000000" w:rsidRPr="00000000">
        <w:rPr>
          <w:rFonts w:ascii="Raavi" w:cs="Raavi" w:eastAsia="Raavi" w:hAnsi="Raavi"/>
          <w:rtl w:val="0"/>
        </w:rPr>
        <w:t xml:space="preserve">                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ਦੱਸਦਾ ਹੈ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aavi" w:cs="Raavi" w:eastAsia="Raavi" w:hAnsi="Raav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ਨਵੀਆਂ ਚੋਣਾਂ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Fonts w:ascii="Raavi" w:cs="Raavi" w:eastAsia="Raavi" w:hAnsi="Raavi"/>
          <w:b w:val="1"/>
          <w:rtl w:val="0"/>
        </w:rPr>
        <w:t xml:space="preserve">ਪ੍ਰਇਮਰੀ ਕਲਾਸਾਂ LUZZARA ਅਤੇ VILLAROTTA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ਮੰਗਲਵਾਰ 18 ਅਕਤੂਬਰ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ਸਮਾਂ 17:00 ਤੋਂ 18:00 ਐਸੰਬਲੀਆ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18:00 ਤੋਂ 20:00 ਵੋਟਾਂ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Fonts w:ascii="Raavi" w:cs="Raavi" w:eastAsia="Raavi" w:hAnsi="Raavi"/>
          <w:b w:val="1"/>
          <w:rtl w:val="0"/>
        </w:rPr>
        <w:t xml:space="preserve">ਆਂਗਨਵਾੜੀ ਸਕੂਲ CODISOTTO LUZZARA VILLAROTTA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ਮੰਗਲਵਾਰ 25 ਅਕਤੂਬਰ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ਸਮਾਂ 17:00 ਤੋਂ 18:00 ਐਸੰਬਲੀਆ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18:00 ਤੋਂ 20:00 ਵੋਟਾਂ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Fonts w:ascii="Raavi" w:cs="Raavi" w:eastAsia="Raavi" w:hAnsi="Raavi"/>
          <w:b w:val="1"/>
          <w:rtl w:val="0"/>
        </w:rPr>
        <w:t xml:space="preserve">ਮਿਡਲ ਕਲਾਸਾਂ LUZZARA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ਵੀਰਵਾਰ 27 ਅਕਤੂਬਰ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ਸਮਾਂ 17:00 ਤੋਂ 18:00 ਐਸੰਬਲੀਆ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18:00 ਤੋਂ 20:00 ਵੋਟਾਂ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ff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ff0000"/>
              <w:rtl w:val="0"/>
            </w:rPr>
            <w:t xml:space="preserve">ਨੋਟਿਸ ;-  ਵੈੱਬਸਾਈਟ ਤੇ ਇਹ ਸਾਰੀਆਂ ਜਾਣਕਾਰੀਆਂ ਵੱਖ ਵੱਖ ਭਸ਼ਾਵਾਂ ਵਿੱਚ ਹਨ।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avi"/>
  <w:font w:name="Times New Roman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0RBaOP00nmG1Z8q7k8erFWHMNw==">AMUW2mXtS2dz3AnXQx3DNUX6AplTv42wjAtxX95ppKMFWJ4XpojatPaGhGCBJkp9PxM1mMLFVM4KXbpCR7HHt2jY6MRTG5W8hmw5xO/8s/OU5aFmJgiyVn2ALbL/95Z6xFTTInPKihWKoVxBibBbT56+kHZ6+F0ZE/mu25ULh/Bh2DG8C+P3W3k=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2022-10-16T20:23:00Z</dcterms:created>
</cp:coreProperties>
</file>