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95" w:rsidRDefault="00B05B95" w:rsidP="00B05B95">
      <w:pPr>
        <w:pStyle w:val="Intestazione"/>
        <w:tabs>
          <w:tab w:val="clear" w:pos="4819"/>
          <w:tab w:val="clear" w:pos="9638"/>
        </w:tabs>
        <w:ind w:left="6840"/>
      </w:pPr>
    </w:p>
    <w:p w:rsidR="00184A84" w:rsidRDefault="00184A84" w:rsidP="00184A84">
      <w:pPr>
        <w:pStyle w:val="Intestazione"/>
        <w:tabs>
          <w:tab w:val="clear" w:pos="4819"/>
          <w:tab w:val="clear" w:pos="9638"/>
          <w:tab w:val="left" w:pos="12600"/>
        </w:tabs>
        <w:spacing w:after="240"/>
        <w:rPr>
          <w:rFonts w:ascii="Century Gothic" w:hAnsi="Century Gothic"/>
          <w:sz w:val="20"/>
        </w:rPr>
      </w:pPr>
    </w:p>
    <w:p w:rsidR="009B282B" w:rsidRPr="00D844A6" w:rsidRDefault="00D844A6" w:rsidP="000D34D0">
      <w:pPr>
        <w:pStyle w:val="Corpotesto"/>
        <w:spacing w:line="360" w:lineRule="auto"/>
        <w:jc w:val="both"/>
        <w:rPr>
          <w:b/>
          <w:i/>
          <w:sz w:val="44"/>
          <w:szCs w:val="44"/>
        </w:rPr>
      </w:pPr>
      <w:r w:rsidRPr="00D844A6">
        <w:rPr>
          <w:b/>
          <w:i/>
          <w:sz w:val="44"/>
          <w:szCs w:val="44"/>
        </w:rPr>
        <w:t>Avviso importante per i dipendenti iscritti alla gestione ex Inpdap</w:t>
      </w:r>
    </w:p>
    <w:p w:rsidR="00592F19" w:rsidRDefault="009B282B" w:rsidP="000D34D0">
      <w:pPr>
        <w:pStyle w:val="Corpotesto"/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</w:t>
      </w:r>
    </w:p>
    <w:p w:rsidR="003E6509" w:rsidRDefault="00592F19" w:rsidP="000D34D0">
      <w:pPr>
        <w:pStyle w:val="Corpotesto"/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</w:t>
      </w:r>
      <w:r w:rsidR="000D34D0">
        <w:rPr>
          <w:b/>
          <w:i/>
          <w:sz w:val="32"/>
        </w:rPr>
        <w:t>La gestione ex INPDAP sta percorrendo rapidamente la strada che conduce alla completa telematizzazione delle procedure per l’acquisizione di quelle domande di prestazioni che gradualmente  potranno dunque essere pr</w:t>
      </w:r>
      <w:r w:rsidR="00736ADF">
        <w:rPr>
          <w:b/>
          <w:i/>
          <w:sz w:val="32"/>
        </w:rPr>
        <w:t>esentate esclusivamente via web</w:t>
      </w:r>
      <w:r w:rsidR="00465778" w:rsidRPr="00465778">
        <w:rPr>
          <w:b/>
          <w:i/>
          <w:sz w:val="32"/>
        </w:rPr>
        <w:t xml:space="preserve"> </w:t>
      </w:r>
      <w:r w:rsidR="00465778">
        <w:rPr>
          <w:b/>
          <w:i/>
          <w:sz w:val="32"/>
        </w:rPr>
        <w:t xml:space="preserve">(dal 12 Gennaio 2013 l’esclusività dell’invio telematico  riguarderà le domande di ricongiunzione onerosa ai fini pensionistici, </w:t>
      </w:r>
      <w:r w:rsidR="00252494">
        <w:rPr>
          <w:b/>
          <w:i/>
          <w:sz w:val="32"/>
        </w:rPr>
        <w:t xml:space="preserve">domande di </w:t>
      </w:r>
      <w:r w:rsidR="00465778">
        <w:rPr>
          <w:b/>
          <w:i/>
          <w:sz w:val="32"/>
        </w:rPr>
        <w:t xml:space="preserve">pensione e </w:t>
      </w:r>
      <w:r w:rsidR="001F5983">
        <w:rPr>
          <w:b/>
          <w:i/>
          <w:sz w:val="32"/>
        </w:rPr>
        <w:t xml:space="preserve">le </w:t>
      </w:r>
    </w:p>
    <w:p w:rsidR="000D34D0" w:rsidRDefault="00F204EF" w:rsidP="000D34D0">
      <w:pPr>
        <w:pStyle w:val="Corpotesto"/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>richieste di variazione</w:t>
      </w:r>
      <w:r w:rsidR="00465778">
        <w:rPr>
          <w:b/>
          <w:i/>
          <w:sz w:val="32"/>
        </w:rPr>
        <w:t xml:space="preserve"> della posizione assicurativa).</w:t>
      </w:r>
    </w:p>
    <w:p w:rsidR="00931642" w:rsidRDefault="00E8682E" w:rsidP="000D34D0">
      <w:pPr>
        <w:pStyle w:val="Corpotesto"/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</w:t>
      </w:r>
      <w:r w:rsidR="00731B07">
        <w:rPr>
          <w:b/>
          <w:i/>
          <w:sz w:val="32"/>
        </w:rPr>
        <w:t xml:space="preserve">Richiedere servizi, partecipare a concorsi, verificare l’esito della propria domanda: tutto avverrà on line, all’interno </w:t>
      </w:r>
      <w:r w:rsidR="000E4DAF">
        <w:rPr>
          <w:b/>
          <w:i/>
          <w:sz w:val="32"/>
        </w:rPr>
        <w:t xml:space="preserve">di un’area riservata dei sito </w:t>
      </w:r>
      <w:hyperlink r:id="rId8" w:history="1">
        <w:r w:rsidR="000E4DAF" w:rsidRPr="00D216E6">
          <w:rPr>
            <w:rStyle w:val="Collegamentoipertestuale"/>
            <w:b/>
            <w:i/>
            <w:sz w:val="32"/>
          </w:rPr>
          <w:t>www.inpdap.gov.it</w:t>
        </w:r>
      </w:hyperlink>
      <w:r w:rsidR="00880BB0">
        <w:rPr>
          <w:b/>
          <w:i/>
          <w:sz w:val="32"/>
        </w:rPr>
        <w:t xml:space="preserve">  oppure </w:t>
      </w:r>
      <w:hyperlink r:id="rId9" w:history="1">
        <w:r w:rsidR="00880BB0" w:rsidRPr="00BA4DBB">
          <w:rPr>
            <w:rStyle w:val="Collegamentoipertestuale"/>
            <w:b/>
            <w:i/>
            <w:sz w:val="32"/>
          </w:rPr>
          <w:t>www.inps.it</w:t>
        </w:r>
      </w:hyperlink>
      <w:r w:rsidR="00880BB0">
        <w:rPr>
          <w:b/>
          <w:i/>
          <w:sz w:val="32"/>
        </w:rPr>
        <w:t xml:space="preserve"> ,</w:t>
      </w:r>
      <w:r w:rsidR="000E4DAF">
        <w:rPr>
          <w:b/>
          <w:i/>
          <w:sz w:val="32"/>
        </w:rPr>
        <w:t xml:space="preserve"> alla quale si accede con proprie credenziali </w:t>
      </w:r>
      <w:r w:rsidR="001F29B4">
        <w:rPr>
          <w:b/>
          <w:i/>
          <w:sz w:val="32"/>
        </w:rPr>
        <w:t>principalmente c</w:t>
      </w:r>
      <w:r w:rsidR="007815E4">
        <w:rPr>
          <w:b/>
          <w:i/>
          <w:sz w:val="32"/>
        </w:rPr>
        <w:t>on Pin D</w:t>
      </w:r>
      <w:r w:rsidR="000E4DAF">
        <w:rPr>
          <w:b/>
          <w:i/>
          <w:sz w:val="32"/>
        </w:rPr>
        <w:t>isp</w:t>
      </w:r>
      <w:r w:rsidR="001F29B4">
        <w:rPr>
          <w:b/>
          <w:i/>
          <w:sz w:val="32"/>
        </w:rPr>
        <w:t xml:space="preserve">ositivo. </w:t>
      </w:r>
    </w:p>
    <w:p w:rsidR="00731B07" w:rsidRPr="00207DA9" w:rsidRDefault="00E804F9" w:rsidP="00E8682E">
      <w:pPr>
        <w:pStyle w:val="Corpotesto"/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</w:rPr>
        <w:t xml:space="preserve">         </w:t>
      </w:r>
      <w:r w:rsidR="00E8682E">
        <w:rPr>
          <w:b/>
          <w:i/>
          <w:sz w:val="32"/>
        </w:rPr>
        <w:t xml:space="preserve">    </w:t>
      </w:r>
      <w:bookmarkStart w:id="0" w:name="_GoBack"/>
      <w:bookmarkEnd w:id="0"/>
      <w:r w:rsidR="001F29B4" w:rsidRPr="00207DA9">
        <w:rPr>
          <w:b/>
          <w:i/>
          <w:sz w:val="32"/>
          <w:szCs w:val="32"/>
        </w:rPr>
        <w:t>Per richiedere il Pin D</w:t>
      </w:r>
      <w:r w:rsidR="000E4DAF" w:rsidRPr="00207DA9">
        <w:rPr>
          <w:b/>
          <w:i/>
          <w:sz w:val="32"/>
          <w:szCs w:val="32"/>
        </w:rPr>
        <w:t xml:space="preserve">ispositivo esistono </w:t>
      </w:r>
      <w:r w:rsidR="00C52AAA" w:rsidRPr="00207DA9">
        <w:rPr>
          <w:b/>
          <w:i/>
          <w:sz w:val="32"/>
          <w:szCs w:val="32"/>
        </w:rPr>
        <w:t>2 principali modalità:</w:t>
      </w:r>
    </w:p>
    <w:p w:rsidR="00E8682E" w:rsidRDefault="00C52AAA" w:rsidP="00E8682E">
      <w:pPr>
        <w:pStyle w:val="Corpotesto"/>
        <w:numPr>
          <w:ilvl w:val="0"/>
          <w:numId w:val="2"/>
        </w:numPr>
        <w:spacing w:line="360" w:lineRule="auto"/>
        <w:jc w:val="both"/>
        <w:rPr>
          <w:b/>
          <w:i/>
          <w:sz w:val="32"/>
          <w:szCs w:val="32"/>
        </w:rPr>
      </w:pPr>
      <w:r w:rsidRPr="00207DA9">
        <w:rPr>
          <w:b/>
          <w:i/>
          <w:sz w:val="32"/>
          <w:szCs w:val="32"/>
        </w:rPr>
        <w:t>t</w:t>
      </w:r>
      <w:r w:rsidR="000E4DAF" w:rsidRPr="00207DA9">
        <w:rPr>
          <w:b/>
          <w:i/>
          <w:sz w:val="32"/>
          <w:szCs w:val="32"/>
        </w:rPr>
        <w:t xml:space="preserve">rasmissione </w:t>
      </w:r>
      <w:r w:rsidR="004323BF" w:rsidRPr="00207DA9">
        <w:rPr>
          <w:b/>
          <w:i/>
          <w:sz w:val="32"/>
          <w:szCs w:val="32"/>
        </w:rPr>
        <w:t>via fax al n. 800</w:t>
      </w:r>
      <w:r w:rsidR="00592F19">
        <w:rPr>
          <w:b/>
          <w:i/>
          <w:sz w:val="32"/>
          <w:szCs w:val="32"/>
        </w:rPr>
        <w:t>.</w:t>
      </w:r>
      <w:r w:rsidR="004323BF" w:rsidRPr="00207DA9">
        <w:rPr>
          <w:b/>
          <w:i/>
          <w:sz w:val="32"/>
          <w:szCs w:val="32"/>
        </w:rPr>
        <w:t>803</w:t>
      </w:r>
      <w:r w:rsidR="00592F19">
        <w:rPr>
          <w:b/>
          <w:i/>
          <w:sz w:val="32"/>
          <w:szCs w:val="32"/>
        </w:rPr>
        <w:t>.</w:t>
      </w:r>
      <w:r w:rsidR="004323BF" w:rsidRPr="00207DA9">
        <w:rPr>
          <w:b/>
          <w:i/>
          <w:sz w:val="32"/>
          <w:szCs w:val="32"/>
        </w:rPr>
        <w:t>164 del</w:t>
      </w:r>
      <w:r w:rsidR="00F844AF" w:rsidRPr="00207DA9">
        <w:rPr>
          <w:b/>
          <w:i/>
          <w:sz w:val="32"/>
          <w:szCs w:val="32"/>
        </w:rPr>
        <w:t xml:space="preserve">l’apposito modello di richiesta </w:t>
      </w:r>
      <w:r w:rsidR="00E8682E">
        <w:rPr>
          <w:b/>
          <w:i/>
          <w:sz w:val="32"/>
          <w:szCs w:val="32"/>
        </w:rPr>
        <w:t xml:space="preserve"> </w:t>
      </w:r>
      <w:r w:rsidR="00F844AF" w:rsidRPr="00207DA9">
        <w:rPr>
          <w:b/>
          <w:i/>
          <w:sz w:val="32"/>
          <w:szCs w:val="32"/>
        </w:rPr>
        <w:t>(allegato al presente volantino)</w:t>
      </w:r>
      <w:r w:rsidR="004323BF" w:rsidRPr="00207DA9">
        <w:rPr>
          <w:b/>
          <w:i/>
          <w:sz w:val="32"/>
          <w:szCs w:val="32"/>
        </w:rPr>
        <w:t xml:space="preserve"> </w:t>
      </w:r>
      <w:r w:rsidR="00E8682E">
        <w:rPr>
          <w:b/>
          <w:i/>
          <w:sz w:val="32"/>
          <w:szCs w:val="32"/>
        </w:rPr>
        <w:t xml:space="preserve"> </w:t>
      </w:r>
      <w:r w:rsidR="004323BF" w:rsidRPr="00207DA9">
        <w:rPr>
          <w:b/>
          <w:i/>
          <w:sz w:val="32"/>
          <w:szCs w:val="32"/>
        </w:rPr>
        <w:t>con</w:t>
      </w:r>
      <w:r w:rsidR="00E8682E">
        <w:rPr>
          <w:b/>
          <w:i/>
          <w:sz w:val="32"/>
          <w:szCs w:val="32"/>
        </w:rPr>
        <w:t xml:space="preserve"> </w:t>
      </w:r>
      <w:r w:rsidR="004323BF" w:rsidRPr="00207DA9">
        <w:rPr>
          <w:b/>
          <w:i/>
          <w:sz w:val="32"/>
          <w:szCs w:val="32"/>
        </w:rPr>
        <w:t xml:space="preserve"> allegata</w:t>
      </w:r>
      <w:r w:rsidR="00E8682E">
        <w:rPr>
          <w:b/>
          <w:i/>
          <w:sz w:val="32"/>
          <w:szCs w:val="32"/>
        </w:rPr>
        <w:t xml:space="preserve"> </w:t>
      </w:r>
      <w:r w:rsidR="004323BF" w:rsidRPr="00207DA9">
        <w:rPr>
          <w:b/>
          <w:i/>
          <w:sz w:val="32"/>
          <w:szCs w:val="32"/>
        </w:rPr>
        <w:t xml:space="preserve"> copia </w:t>
      </w:r>
      <w:r w:rsidR="00E8682E">
        <w:rPr>
          <w:b/>
          <w:i/>
          <w:sz w:val="32"/>
          <w:szCs w:val="32"/>
        </w:rPr>
        <w:t xml:space="preserve">  </w:t>
      </w:r>
      <w:r w:rsidR="004323BF" w:rsidRPr="00207DA9">
        <w:rPr>
          <w:b/>
          <w:i/>
          <w:sz w:val="32"/>
          <w:szCs w:val="32"/>
        </w:rPr>
        <w:t xml:space="preserve">di </w:t>
      </w:r>
      <w:r w:rsidR="00E8682E">
        <w:rPr>
          <w:b/>
          <w:i/>
          <w:sz w:val="32"/>
          <w:szCs w:val="32"/>
        </w:rPr>
        <w:t xml:space="preserve">  </w:t>
      </w:r>
      <w:r w:rsidR="004323BF" w:rsidRPr="00207DA9">
        <w:rPr>
          <w:b/>
          <w:i/>
          <w:sz w:val="32"/>
          <w:szCs w:val="32"/>
        </w:rPr>
        <w:t>un</w:t>
      </w:r>
    </w:p>
    <w:p w:rsidR="00E8682E" w:rsidRPr="00E8682E" w:rsidRDefault="00E8682E" w:rsidP="00E8682E">
      <w:pPr>
        <w:pStyle w:val="Corpotesto"/>
        <w:spacing w:line="360" w:lineRule="auto"/>
        <w:ind w:left="75"/>
        <w:jc w:val="both"/>
        <w:rPr>
          <w:b/>
          <w:i/>
          <w:sz w:val="22"/>
          <w:szCs w:val="22"/>
        </w:rPr>
      </w:pPr>
      <w:r w:rsidRPr="00E8682E">
        <w:rPr>
          <w:b/>
          <w:i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  </w:t>
      </w:r>
      <w:r w:rsidRPr="00E8682E">
        <w:rPr>
          <w:b/>
          <w:i/>
          <w:sz w:val="22"/>
          <w:szCs w:val="22"/>
        </w:rPr>
        <w:t xml:space="preserve">segue sul retro </w:t>
      </w:r>
    </w:p>
    <w:p w:rsidR="004D69A4" w:rsidRPr="00207DA9" w:rsidRDefault="004323BF" w:rsidP="00E8682E">
      <w:pPr>
        <w:pStyle w:val="Corpotesto"/>
        <w:spacing w:line="360" w:lineRule="auto"/>
        <w:ind w:left="75"/>
        <w:jc w:val="both"/>
        <w:rPr>
          <w:b/>
          <w:i/>
          <w:sz w:val="32"/>
          <w:szCs w:val="32"/>
        </w:rPr>
      </w:pPr>
      <w:r w:rsidRPr="00207DA9">
        <w:rPr>
          <w:b/>
          <w:i/>
          <w:sz w:val="32"/>
          <w:szCs w:val="32"/>
        </w:rPr>
        <w:lastRenderedPageBreak/>
        <w:t xml:space="preserve"> valido</w:t>
      </w:r>
      <w:r w:rsidR="00F844AF" w:rsidRPr="00207DA9">
        <w:rPr>
          <w:b/>
          <w:i/>
          <w:sz w:val="32"/>
          <w:szCs w:val="32"/>
        </w:rPr>
        <w:t xml:space="preserve"> documento di riconoscimento</w:t>
      </w:r>
      <w:r w:rsidRPr="00207DA9">
        <w:rPr>
          <w:b/>
          <w:i/>
          <w:sz w:val="32"/>
          <w:szCs w:val="32"/>
        </w:rPr>
        <w:t>;</w:t>
      </w:r>
    </w:p>
    <w:p w:rsidR="00143387" w:rsidRDefault="00592F19" w:rsidP="00592F19">
      <w:pPr>
        <w:pStyle w:val="Corpotesto"/>
        <w:spacing w:line="360" w:lineRule="auto"/>
        <w:ind w:left="75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2)</w:t>
      </w:r>
      <w:r w:rsidR="004323BF" w:rsidRPr="00207DA9">
        <w:rPr>
          <w:b/>
          <w:i/>
          <w:sz w:val="32"/>
          <w:szCs w:val="32"/>
        </w:rPr>
        <w:t xml:space="preserve">Presentarsi personalmente </w:t>
      </w:r>
      <w:r>
        <w:rPr>
          <w:b/>
          <w:i/>
          <w:sz w:val="32"/>
          <w:szCs w:val="32"/>
        </w:rPr>
        <w:t>all’Ufficio Relazioni con il Pubblico della</w:t>
      </w:r>
    </w:p>
    <w:p w:rsidR="00143387" w:rsidRPr="00143387" w:rsidRDefault="00143387" w:rsidP="00592F19">
      <w:pPr>
        <w:pStyle w:val="Corpotesto"/>
        <w:spacing w:line="360" w:lineRule="auto"/>
        <w:ind w:left="75"/>
        <w:jc w:val="both"/>
        <w:rPr>
          <w:b/>
          <w:i/>
        </w:rPr>
      </w:pPr>
    </w:p>
    <w:p w:rsidR="00592F19" w:rsidRDefault="00592F19" w:rsidP="00592F19">
      <w:pPr>
        <w:pStyle w:val="Corpotesto"/>
        <w:spacing w:line="360" w:lineRule="auto"/>
        <w:ind w:left="75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gestione ex Inpdap o presso la Sede Inps di Reggio Emilia</w:t>
      </w:r>
      <w:r w:rsidR="004323BF" w:rsidRPr="00207DA9">
        <w:rPr>
          <w:b/>
          <w:i/>
          <w:sz w:val="32"/>
          <w:szCs w:val="32"/>
        </w:rPr>
        <w:t xml:space="preserve"> </w:t>
      </w:r>
      <w:r w:rsidR="009B282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dove le verrà</w:t>
      </w:r>
    </w:p>
    <w:p w:rsidR="00207DA9" w:rsidRPr="009B282B" w:rsidRDefault="00592F19" w:rsidP="00592F19">
      <w:pPr>
        <w:pStyle w:val="Corpotesto"/>
        <w:spacing w:line="360" w:lineRule="auto"/>
        <w:ind w:left="75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consegnato in busta chiusa il pin “dispositivo” dopo che avrà compilato la sua richiesta allegando copia di un valido documento di riconoscimento.</w:t>
      </w:r>
      <w:r w:rsidR="009B282B">
        <w:rPr>
          <w:b/>
          <w:i/>
          <w:sz w:val="32"/>
          <w:szCs w:val="32"/>
        </w:rPr>
        <w:t xml:space="preserve">                                    </w:t>
      </w:r>
      <w:r>
        <w:rPr>
          <w:b/>
          <w:i/>
          <w:sz w:val="32"/>
          <w:szCs w:val="32"/>
        </w:rPr>
        <w:t xml:space="preserve">   </w:t>
      </w:r>
    </w:p>
    <w:p w:rsidR="00931642" w:rsidRDefault="00931642" w:rsidP="00931642">
      <w:pPr>
        <w:pStyle w:val="Corpotesto"/>
        <w:spacing w:line="360" w:lineRule="auto"/>
        <w:ind w:left="435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Il Pin può essere di tipo “on line”  o  di tipo “dispositivo”. Il Pin on line</w:t>
      </w:r>
      <w:r w:rsidR="00592F19">
        <w:rPr>
          <w:b/>
          <w:i/>
          <w:sz w:val="32"/>
        </w:rPr>
        <w:t xml:space="preserve"> può essere comodamente richiesto on line dal proprio p.c.; il pin  di tipo “on line”</w:t>
      </w:r>
      <w:r>
        <w:rPr>
          <w:b/>
          <w:i/>
          <w:sz w:val="32"/>
        </w:rPr>
        <w:t xml:space="preserve"> non è sufficiente per completare l’iter procedurale di alcuni servizi telematici, per i quali è invece richiesto l’utilizzo del “pin dispositivo”. Il pin dispositivo è stato istituito </w:t>
      </w:r>
      <w:r w:rsidR="006A7B54">
        <w:rPr>
          <w:b/>
          <w:i/>
          <w:sz w:val="32"/>
        </w:rPr>
        <w:t>per garantire maggiore sicurezza sull’identità del richiedente.</w:t>
      </w:r>
    </w:p>
    <w:p w:rsidR="00D3389D" w:rsidRDefault="006A7B54" w:rsidP="00931642">
      <w:pPr>
        <w:pStyle w:val="Corpotesto"/>
        <w:spacing w:line="360" w:lineRule="auto"/>
        <w:ind w:left="435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          </w:t>
      </w:r>
      <w:r w:rsidR="00931642">
        <w:rPr>
          <w:b/>
          <w:i/>
          <w:sz w:val="32"/>
        </w:rPr>
        <w:t xml:space="preserve">La conversione di un precedente pin </w:t>
      </w:r>
      <w:r>
        <w:rPr>
          <w:b/>
          <w:i/>
          <w:sz w:val="32"/>
        </w:rPr>
        <w:t>di tipo “</w:t>
      </w:r>
      <w:r w:rsidR="00931642">
        <w:rPr>
          <w:b/>
          <w:i/>
          <w:sz w:val="32"/>
        </w:rPr>
        <w:t>on line</w:t>
      </w:r>
      <w:r>
        <w:rPr>
          <w:b/>
          <w:i/>
          <w:sz w:val="32"/>
        </w:rPr>
        <w:t>”</w:t>
      </w:r>
      <w:r w:rsidR="00931642">
        <w:rPr>
          <w:b/>
          <w:i/>
          <w:sz w:val="32"/>
        </w:rPr>
        <w:t xml:space="preserve"> in</w:t>
      </w:r>
      <w:r>
        <w:rPr>
          <w:b/>
          <w:i/>
          <w:sz w:val="32"/>
        </w:rPr>
        <w:t xml:space="preserve"> un</w:t>
      </w:r>
      <w:r w:rsidR="00931642">
        <w:rPr>
          <w:b/>
          <w:i/>
          <w:sz w:val="32"/>
        </w:rPr>
        <w:t xml:space="preserve"> pin </w:t>
      </w:r>
      <w:r>
        <w:rPr>
          <w:b/>
          <w:i/>
          <w:sz w:val="32"/>
        </w:rPr>
        <w:t>di tipo “</w:t>
      </w:r>
      <w:r w:rsidR="00931642">
        <w:rPr>
          <w:b/>
          <w:i/>
          <w:sz w:val="32"/>
        </w:rPr>
        <w:t>dispositivo</w:t>
      </w:r>
      <w:r>
        <w:rPr>
          <w:b/>
          <w:i/>
          <w:sz w:val="32"/>
        </w:rPr>
        <w:t>”</w:t>
      </w:r>
      <w:r w:rsidR="00931642">
        <w:rPr>
          <w:b/>
          <w:i/>
          <w:sz w:val="32"/>
        </w:rPr>
        <w:t xml:space="preserve"> può essere ottenuta secondo le 2 modalità descritte in precedenza</w:t>
      </w:r>
      <w:r>
        <w:rPr>
          <w:b/>
          <w:i/>
          <w:sz w:val="32"/>
        </w:rPr>
        <w:t xml:space="preserve"> (</w:t>
      </w:r>
      <w:r w:rsidR="00E2607E">
        <w:rPr>
          <w:b/>
          <w:i/>
          <w:sz w:val="32"/>
        </w:rPr>
        <w:t xml:space="preserve">inviando il modello di richiesta </w:t>
      </w:r>
      <w:r>
        <w:rPr>
          <w:b/>
          <w:i/>
          <w:sz w:val="32"/>
        </w:rPr>
        <w:t>via fax o presentandosi ad uno sportello Inps o ex Inpdap)</w:t>
      </w:r>
      <w:r w:rsidR="00931642">
        <w:rPr>
          <w:b/>
          <w:i/>
          <w:sz w:val="32"/>
        </w:rPr>
        <w:t xml:space="preserve">  oppure inviando copia digitalizzata attraverso l’apposita funzione di invio della procedura online di richiesta allegando copia digitalizzata del documento di identità</w:t>
      </w:r>
      <w:r w:rsidR="00D3389D">
        <w:rPr>
          <w:b/>
          <w:i/>
          <w:sz w:val="32"/>
        </w:rPr>
        <w:t>.</w:t>
      </w:r>
    </w:p>
    <w:p w:rsidR="00D3389D" w:rsidRDefault="00344C8C" w:rsidP="00344C8C">
      <w:pPr>
        <w:pStyle w:val="Corpotesto"/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lastRenderedPageBreak/>
        <w:t xml:space="preserve">                   </w:t>
      </w:r>
      <w:r w:rsidR="00D3389D">
        <w:rPr>
          <w:b/>
          <w:i/>
          <w:sz w:val="32"/>
        </w:rPr>
        <w:t xml:space="preserve">L’invio telematico con copia digitalizzata della richiesta di conversione del pin “on line” in pin “dispositivo” </w:t>
      </w:r>
      <w:r w:rsidR="006A0DD8">
        <w:rPr>
          <w:b/>
          <w:i/>
          <w:sz w:val="32"/>
        </w:rPr>
        <w:t>con la</w:t>
      </w:r>
      <w:r w:rsidR="00D3389D">
        <w:rPr>
          <w:b/>
          <w:i/>
          <w:sz w:val="32"/>
        </w:rPr>
        <w:t xml:space="preserve"> copia </w:t>
      </w:r>
      <w:r w:rsidR="006A0DD8">
        <w:rPr>
          <w:b/>
          <w:i/>
          <w:sz w:val="32"/>
        </w:rPr>
        <w:t xml:space="preserve">digitalizzata </w:t>
      </w:r>
      <w:r w:rsidR="00D3389D">
        <w:rPr>
          <w:b/>
          <w:i/>
          <w:sz w:val="32"/>
        </w:rPr>
        <w:t>di un documento di</w:t>
      </w:r>
      <w:r w:rsidR="006A0DD8">
        <w:rPr>
          <w:b/>
          <w:i/>
          <w:sz w:val="32"/>
        </w:rPr>
        <w:t xml:space="preserve"> riconoscimento,</w:t>
      </w:r>
      <w:r w:rsidR="00E2607E">
        <w:rPr>
          <w:b/>
          <w:i/>
          <w:sz w:val="32"/>
        </w:rPr>
        <w:t xml:space="preserve"> prevede che l’utente possa accedere </w:t>
      </w:r>
      <w:r w:rsidR="00D3389D">
        <w:rPr>
          <w:b/>
          <w:i/>
          <w:sz w:val="32"/>
        </w:rPr>
        <w:t xml:space="preserve">a questa procedura </w:t>
      </w:r>
      <w:r w:rsidR="00E2607E">
        <w:rPr>
          <w:b/>
          <w:i/>
          <w:sz w:val="32"/>
        </w:rPr>
        <w:t xml:space="preserve"> in 2 momenti alternativi:</w:t>
      </w:r>
    </w:p>
    <w:p w:rsidR="00E2607E" w:rsidRDefault="00E2607E" w:rsidP="00E2607E">
      <w:pPr>
        <w:pStyle w:val="Corpotesto"/>
        <w:numPr>
          <w:ilvl w:val="0"/>
          <w:numId w:val="3"/>
        </w:numPr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>Al termine dell’invio telem</w:t>
      </w:r>
      <w:r w:rsidR="0091455F">
        <w:rPr>
          <w:b/>
          <w:i/>
          <w:sz w:val="32"/>
        </w:rPr>
        <w:t>atico di una istanza in corrispo</w:t>
      </w:r>
      <w:r>
        <w:rPr>
          <w:b/>
          <w:i/>
          <w:sz w:val="32"/>
        </w:rPr>
        <w:t>ndenza dell’avviso e invito a richiedere pin dispositivo;</w:t>
      </w:r>
    </w:p>
    <w:p w:rsidR="00E2607E" w:rsidRPr="004D69A4" w:rsidRDefault="0091455F" w:rsidP="00E2607E">
      <w:pPr>
        <w:pStyle w:val="Corpotesto"/>
        <w:numPr>
          <w:ilvl w:val="0"/>
          <w:numId w:val="3"/>
        </w:numPr>
        <w:spacing w:line="360" w:lineRule="auto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Dalla home page del sito Istituzionale </w:t>
      </w:r>
      <w:hyperlink r:id="rId10" w:history="1">
        <w:r w:rsidRPr="00D45DBE">
          <w:rPr>
            <w:rStyle w:val="Collegamentoipertestuale"/>
            <w:b/>
            <w:i/>
            <w:sz w:val="32"/>
          </w:rPr>
          <w:t>www.inps.it</w:t>
        </w:r>
      </w:hyperlink>
      <w:r>
        <w:rPr>
          <w:b/>
          <w:i/>
          <w:sz w:val="32"/>
        </w:rPr>
        <w:t xml:space="preserve"> seguendo il percorso Servizi Online -  IL PIN online – Converti PIN</w:t>
      </w:r>
    </w:p>
    <w:sectPr w:rsidR="00E2607E" w:rsidRPr="004D69A4" w:rsidSect="00657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2" w:right="1134" w:bottom="2157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39" w:rsidRDefault="00202139">
      <w:r>
        <w:separator/>
      </w:r>
    </w:p>
  </w:endnote>
  <w:endnote w:type="continuationSeparator" w:id="0">
    <w:p w:rsidR="00202139" w:rsidRDefault="0020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8" w:rsidRDefault="007D66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C2" w:rsidRDefault="005C04C2" w:rsidP="005C04C2">
    <w:pPr>
      <w:tabs>
        <w:tab w:val="center" w:pos="4819"/>
        <w:tab w:val="right" w:pos="9638"/>
      </w:tabs>
      <w:rPr>
        <w:rFonts w:ascii="Times" w:hAnsi="Times"/>
        <w:sz w:val="18"/>
        <w:szCs w:val="20"/>
      </w:rPr>
    </w:pPr>
    <w:r>
      <w:rPr>
        <w:rFonts w:ascii="Times" w:hAnsi="Times"/>
        <w:sz w:val="18"/>
        <w:szCs w:val="20"/>
      </w:rPr>
      <w:t xml:space="preserve">Inps Gestione ex Inpdap Viale </w:t>
    </w:r>
    <w:proofErr w:type="spellStart"/>
    <w:r>
      <w:rPr>
        <w:rFonts w:ascii="Times" w:hAnsi="Times"/>
        <w:sz w:val="18"/>
        <w:szCs w:val="20"/>
      </w:rPr>
      <w:t>Timavo</w:t>
    </w:r>
    <w:proofErr w:type="spellEnd"/>
    <w:r>
      <w:rPr>
        <w:rFonts w:ascii="Times" w:hAnsi="Times"/>
        <w:sz w:val="18"/>
        <w:szCs w:val="20"/>
      </w:rPr>
      <w:t xml:space="preserve"> 43 – 42121 REGGIO EMILIA - Ufficio Relazioni con il Pubblico </w:t>
    </w:r>
    <w:proofErr w:type="spellStart"/>
    <w:r>
      <w:rPr>
        <w:rFonts w:ascii="Times" w:hAnsi="Times"/>
        <w:sz w:val="18"/>
        <w:szCs w:val="20"/>
      </w:rPr>
      <w:t>tel</w:t>
    </w:r>
    <w:proofErr w:type="spellEnd"/>
    <w:r>
      <w:rPr>
        <w:rFonts w:ascii="Times" w:hAnsi="Times"/>
        <w:sz w:val="18"/>
        <w:szCs w:val="20"/>
      </w:rPr>
      <w:t xml:space="preserve"> 0522-401911 fax 0522 401954 – </w:t>
    </w:r>
    <w:hyperlink r:id="rId1" w:history="1">
      <w:r>
        <w:rPr>
          <w:rStyle w:val="Collegamentoipertestuale"/>
          <w:rFonts w:ascii="Times" w:hAnsi="Times"/>
          <w:szCs w:val="20"/>
        </w:rPr>
        <w:t>www.inpdap.it</w:t>
      </w:r>
    </w:hyperlink>
    <w:r>
      <w:rPr>
        <w:rFonts w:ascii="Times" w:hAnsi="Times"/>
        <w:sz w:val="18"/>
        <w:szCs w:val="20"/>
      </w:rPr>
      <w:t xml:space="preserve"> – e-mail </w:t>
    </w:r>
    <w:hyperlink r:id="rId2" w:history="1">
      <w:r>
        <w:rPr>
          <w:rStyle w:val="Collegamentoipertestuale"/>
          <w:rFonts w:ascii="Times" w:hAnsi="Times"/>
          <w:szCs w:val="20"/>
        </w:rPr>
        <w:t>REUrp@inpdap.gov.it</w:t>
      </w:r>
    </w:hyperlink>
    <w:r>
      <w:rPr>
        <w:rFonts w:ascii="Times" w:hAnsi="Times"/>
        <w:sz w:val="18"/>
        <w:szCs w:val="20"/>
      </w:rPr>
      <w:t xml:space="preserve"> – orario  di apertura pubblico: dal lunedì al venerdì dalle 8:30 alle 12:30. Call center telefonico 800105000 dal lunedì al venerdì dalle 8 alle 20. Il sabato dalle 8 alle 14.</w:t>
    </w:r>
  </w:p>
  <w:p w:rsidR="005C04C2" w:rsidRDefault="005C04C2" w:rsidP="005C04C2">
    <w:pPr>
      <w:tabs>
        <w:tab w:val="center" w:pos="4819"/>
        <w:tab w:val="right" w:pos="9638"/>
      </w:tabs>
      <w:rPr>
        <w:rFonts w:ascii="Times" w:hAnsi="Times"/>
        <w:sz w:val="18"/>
        <w:szCs w:val="20"/>
      </w:rPr>
    </w:pPr>
    <w:r>
      <w:rPr>
        <w:rFonts w:ascii="Times" w:hAnsi="Times"/>
        <w:sz w:val="18"/>
        <w:szCs w:val="20"/>
      </w:rPr>
      <w:t>Servizio appuntamenti dalle 13 alle 15. Per fissare ora e giorno dell’appuntamento contattare il n. 0522/401911 dalle 9 alle 13.</w:t>
    </w:r>
  </w:p>
  <w:p w:rsidR="005C04C2" w:rsidRDefault="005C04C2" w:rsidP="005C04C2">
    <w:pPr>
      <w:pStyle w:val="Pidipagina"/>
    </w:pPr>
  </w:p>
  <w:p w:rsidR="00F3708F" w:rsidRPr="005C04C2" w:rsidRDefault="00F3708F" w:rsidP="005C04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C2" w:rsidRDefault="005C04C2" w:rsidP="005C04C2">
    <w:pPr>
      <w:tabs>
        <w:tab w:val="center" w:pos="4819"/>
        <w:tab w:val="right" w:pos="9638"/>
      </w:tabs>
      <w:rPr>
        <w:rFonts w:ascii="Times" w:hAnsi="Times"/>
        <w:sz w:val="18"/>
        <w:szCs w:val="20"/>
      </w:rPr>
    </w:pPr>
    <w:r>
      <w:rPr>
        <w:rFonts w:ascii="Times" w:hAnsi="Times"/>
        <w:sz w:val="18"/>
        <w:szCs w:val="20"/>
      </w:rPr>
      <w:t xml:space="preserve">Inps Gestione ex Inpdap Viale </w:t>
    </w:r>
    <w:proofErr w:type="spellStart"/>
    <w:r>
      <w:rPr>
        <w:rFonts w:ascii="Times" w:hAnsi="Times"/>
        <w:sz w:val="18"/>
        <w:szCs w:val="20"/>
      </w:rPr>
      <w:t>Timavo</w:t>
    </w:r>
    <w:proofErr w:type="spellEnd"/>
    <w:r>
      <w:rPr>
        <w:rFonts w:ascii="Times" w:hAnsi="Times"/>
        <w:sz w:val="18"/>
        <w:szCs w:val="20"/>
      </w:rPr>
      <w:t xml:space="preserve"> 43 – 42121 REGGIO EMILIA - Ufficio Relazioni con il Pubblico </w:t>
    </w:r>
    <w:proofErr w:type="spellStart"/>
    <w:r>
      <w:rPr>
        <w:rFonts w:ascii="Times" w:hAnsi="Times"/>
        <w:sz w:val="18"/>
        <w:szCs w:val="20"/>
      </w:rPr>
      <w:t>tel</w:t>
    </w:r>
    <w:proofErr w:type="spellEnd"/>
    <w:r>
      <w:rPr>
        <w:rFonts w:ascii="Times" w:hAnsi="Times"/>
        <w:sz w:val="18"/>
        <w:szCs w:val="20"/>
      </w:rPr>
      <w:t xml:space="preserve"> 0522-401911 fax 0522 401954 – </w:t>
    </w:r>
    <w:hyperlink r:id="rId1" w:history="1">
      <w:r>
        <w:rPr>
          <w:rStyle w:val="Collegamentoipertestuale"/>
          <w:rFonts w:ascii="Times" w:hAnsi="Times"/>
          <w:szCs w:val="20"/>
        </w:rPr>
        <w:t>www.inpdap.it</w:t>
      </w:r>
    </w:hyperlink>
    <w:r>
      <w:rPr>
        <w:rFonts w:ascii="Times" w:hAnsi="Times"/>
        <w:sz w:val="18"/>
        <w:szCs w:val="20"/>
      </w:rPr>
      <w:t xml:space="preserve"> – e-mail </w:t>
    </w:r>
    <w:hyperlink r:id="rId2" w:history="1">
      <w:r>
        <w:rPr>
          <w:rStyle w:val="Collegamentoipertestuale"/>
          <w:rFonts w:ascii="Times" w:hAnsi="Times"/>
          <w:szCs w:val="20"/>
        </w:rPr>
        <w:t>REUrp@inpdap.gov.it</w:t>
      </w:r>
    </w:hyperlink>
    <w:r>
      <w:rPr>
        <w:rFonts w:ascii="Times" w:hAnsi="Times"/>
        <w:sz w:val="18"/>
        <w:szCs w:val="20"/>
      </w:rPr>
      <w:t xml:space="preserve"> – orario  di apertura pubblico: dal lunedì al venerdì dalle 8:30 alle 12:30. Call center telefonico 800105000 dal lunedì al venerdì dalle 8 alle 20. Il sabato dalle 8 alle 14.</w:t>
    </w:r>
  </w:p>
  <w:p w:rsidR="005C04C2" w:rsidRDefault="005C04C2" w:rsidP="005C04C2">
    <w:pPr>
      <w:tabs>
        <w:tab w:val="center" w:pos="4819"/>
        <w:tab w:val="right" w:pos="9638"/>
      </w:tabs>
      <w:rPr>
        <w:rFonts w:ascii="Times" w:hAnsi="Times"/>
        <w:sz w:val="18"/>
        <w:szCs w:val="20"/>
      </w:rPr>
    </w:pPr>
    <w:r>
      <w:rPr>
        <w:rFonts w:ascii="Times" w:hAnsi="Times"/>
        <w:sz w:val="18"/>
        <w:szCs w:val="20"/>
      </w:rPr>
      <w:t>Servizio appuntamenti dalle 13 alle 15. Per fissare ora e giorno dell’appuntamento contattare il n. 0522/401911 dalle 9 alle 13.</w:t>
    </w:r>
  </w:p>
  <w:p w:rsidR="005C04C2" w:rsidRDefault="005C04C2" w:rsidP="005C04C2">
    <w:pPr>
      <w:pStyle w:val="Pidipagina"/>
    </w:pPr>
  </w:p>
  <w:p w:rsidR="00883ACC" w:rsidRPr="005C04C2" w:rsidRDefault="00883ACC" w:rsidP="005C04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39" w:rsidRDefault="00202139">
      <w:r>
        <w:separator/>
      </w:r>
    </w:p>
  </w:footnote>
  <w:footnote w:type="continuationSeparator" w:id="0">
    <w:p w:rsidR="00202139" w:rsidRDefault="0020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8" w:rsidRDefault="007D66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C8" w:rsidRDefault="007D66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5"/>
      <w:gridCol w:w="5697"/>
      <w:gridCol w:w="3186"/>
    </w:tblGrid>
    <w:tr w:rsidR="00A46FDE" w:rsidTr="001A2C0F">
      <w:trPr>
        <w:trHeight w:val="1422"/>
      </w:trPr>
      <w:tc>
        <w:tcPr>
          <w:tcW w:w="458" w:type="pct"/>
        </w:tcPr>
        <w:p w:rsidR="00A46FDE" w:rsidRDefault="005C6BAC">
          <w:pPr>
            <w:pStyle w:val="Intestazione"/>
            <w:rPr>
              <w:rFonts w:ascii="Century Gothic" w:hAnsi="Century Gothic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EF099FD" wp14:editId="5F505813">
                <wp:simplePos x="0" y="0"/>
                <wp:positionH relativeFrom="column">
                  <wp:posOffset>6985</wp:posOffset>
                </wp:positionH>
                <wp:positionV relativeFrom="paragraph">
                  <wp:posOffset>-6985</wp:posOffset>
                </wp:positionV>
                <wp:extent cx="2158365" cy="1252220"/>
                <wp:effectExtent l="0" t="0" r="0" b="5080"/>
                <wp:wrapNone/>
                <wp:docPr id="9" name="Immagine 9" descr="Logo Inps 600 dpi (400 K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Inps 600 dpi (400 K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836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84FB096" wp14:editId="1436429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1257300</wp:posOffset>
                    </wp:positionV>
                    <wp:extent cx="6172200" cy="0"/>
                    <wp:effectExtent l="9525" t="9525" r="9525" b="9525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9pt" to="486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Ke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" strokecolor="gray"/>
                </w:pict>
              </mc:Fallback>
            </mc:AlternateContent>
          </w:r>
        </w:p>
      </w:tc>
      <w:tc>
        <w:tcPr>
          <w:tcW w:w="2913" w:type="pct"/>
          <w:vAlign w:val="bottom"/>
        </w:tcPr>
        <w:p w:rsidR="00A46FDE" w:rsidRDefault="00A46FDE">
          <w:pPr>
            <w:pStyle w:val="Intestazione"/>
            <w:rPr>
              <w:rFonts w:ascii="Century Gothic" w:hAnsi="Century Gothic"/>
              <w:sz w:val="16"/>
            </w:rPr>
          </w:pPr>
        </w:p>
      </w:tc>
      <w:tc>
        <w:tcPr>
          <w:tcW w:w="1630" w:type="pct"/>
          <w:vAlign w:val="bottom"/>
        </w:tcPr>
        <w:p w:rsidR="002F764F" w:rsidRPr="001A2C0F" w:rsidRDefault="002F764F">
          <w:pPr>
            <w:pStyle w:val="Intestazione"/>
            <w:keepLines/>
            <w:ind w:left="-69"/>
            <w:rPr>
              <w:rFonts w:ascii="Century Gothic" w:hAnsi="Century Gothic"/>
              <w:b/>
              <w:sz w:val="28"/>
              <w:szCs w:val="28"/>
            </w:rPr>
          </w:pPr>
          <w:r w:rsidRPr="001A2C0F">
            <w:rPr>
              <w:rFonts w:ascii="Century Gothic" w:hAnsi="Century Gothic"/>
              <w:b/>
              <w:sz w:val="28"/>
              <w:szCs w:val="28"/>
            </w:rPr>
            <w:t>Gestione ex Inpdap</w:t>
          </w:r>
        </w:p>
        <w:p w:rsidR="00A46FDE" w:rsidRDefault="00A46FDE">
          <w:pPr>
            <w:pStyle w:val="Intestazione"/>
            <w:keepLines/>
            <w:ind w:left="-69"/>
            <w:rPr>
              <w:rFonts w:ascii="Century Gothic" w:hAnsi="Century Gothic"/>
              <w:sz w:val="16"/>
            </w:rPr>
          </w:pPr>
        </w:p>
        <w:p w:rsidR="00F5754C" w:rsidRDefault="00F5754C">
          <w:pPr>
            <w:pStyle w:val="Intestazione"/>
            <w:keepLines/>
            <w:ind w:left="-69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Sede di Reggio Emilia</w:t>
          </w:r>
        </w:p>
        <w:p w:rsidR="00A46FDE" w:rsidRDefault="000777A7">
          <w:pPr>
            <w:pStyle w:val="Intestazione"/>
            <w:keepLines/>
            <w:ind w:left="-69"/>
            <w:rPr>
              <w:rFonts w:ascii="Century Gothic" w:hAnsi="Century Gothic"/>
              <w:sz w:val="20"/>
            </w:rPr>
          </w:pPr>
          <w:r>
            <w:rPr>
              <w:rFonts w:ascii="Century Gothic" w:hAnsi="Century Gothic"/>
              <w:sz w:val="20"/>
            </w:rPr>
            <w:t>Ufficio Relazioni con il Pubblico</w:t>
          </w:r>
        </w:p>
      </w:tc>
    </w:tr>
  </w:tbl>
  <w:p w:rsidR="00A46FDE" w:rsidRDefault="00A46FDE" w:rsidP="002F76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71D"/>
    <w:multiLevelType w:val="hybridMultilevel"/>
    <w:tmpl w:val="4EA69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14B06"/>
    <w:multiLevelType w:val="hybridMultilevel"/>
    <w:tmpl w:val="813C56A8"/>
    <w:lvl w:ilvl="0" w:tplc="4ED842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946535F"/>
    <w:multiLevelType w:val="hybridMultilevel"/>
    <w:tmpl w:val="5F105CD4"/>
    <w:lvl w:ilvl="0" w:tplc="CC7C68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AC"/>
    <w:rsid w:val="000347D2"/>
    <w:rsid w:val="00057341"/>
    <w:rsid w:val="000777A7"/>
    <w:rsid w:val="000D34D0"/>
    <w:rsid w:val="000E4DAF"/>
    <w:rsid w:val="000E6F5E"/>
    <w:rsid w:val="00143387"/>
    <w:rsid w:val="00184A84"/>
    <w:rsid w:val="001A2C0F"/>
    <w:rsid w:val="001E4F1C"/>
    <w:rsid w:val="001F29B4"/>
    <w:rsid w:val="001F5983"/>
    <w:rsid w:val="00202139"/>
    <w:rsid w:val="00207DA9"/>
    <w:rsid w:val="00252494"/>
    <w:rsid w:val="00276054"/>
    <w:rsid w:val="002A14EA"/>
    <w:rsid w:val="002D2FDD"/>
    <w:rsid w:val="002F764F"/>
    <w:rsid w:val="00300CD2"/>
    <w:rsid w:val="00344C8C"/>
    <w:rsid w:val="0036712B"/>
    <w:rsid w:val="003C0F2E"/>
    <w:rsid w:val="003D4F48"/>
    <w:rsid w:val="003E6509"/>
    <w:rsid w:val="003F2584"/>
    <w:rsid w:val="004236C6"/>
    <w:rsid w:val="004323BF"/>
    <w:rsid w:val="00465778"/>
    <w:rsid w:val="00465D4C"/>
    <w:rsid w:val="00483381"/>
    <w:rsid w:val="004B3037"/>
    <w:rsid w:val="004D69A4"/>
    <w:rsid w:val="0050470D"/>
    <w:rsid w:val="00507915"/>
    <w:rsid w:val="00592F19"/>
    <w:rsid w:val="005A6FA9"/>
    <w:rsid w:val="005B0654"/>
    <w:rsid w:val="005C04C2"/>
    <w:rsid w:val="005C6BAC"/>
    <w:rsid w:val="0061781B"/>
    <w:rsid w:val="00657E3C"/>
    <w:rsid w:val="00695625"/>
    <w:rsid w:val="006A0DD8"/>
    <w:rsid w:val="006A7B54"/>
    <w:rsid w:val="007053D6"/>
    <w:rsid w:val="00713763"/>
    <w:rsid w:val="00715B3D"/>
    <w:rsid w:val="00731B07"/>
    <w:rsid w:val="00736ADF"/>
    <w:rsid w:val="007469A2"/>
    <w:rsid w:val="007815E4"/>
    <w:rsid w:val="0079752A"/>
    <w:rsid w:val="007A09CA"/>
    <w:rsid w:val="007C23B3"/>
    <w:rsid w:val="007D66C8"/>
    <w:rsid w:val="007F782E"/>
    <w:rsid w:val="00820993"/>
    <w:rsid w:val="00880BB0"/>
    <w:rsid w:val="00883ACC"/>
    <w:rsid w:val="008E18F4"/>
    <w:rsid w:val="008E2235"/>
    <w:rsid w:val="0091455F"/>
    <w:rsid w:val="00931642"/>
    <w:rsid w:val="00944D45"/>
    <w:rsid w:val="00970C6A"/>
    <w:rsid w:val="009B282B"/>
    <w:rsid w:val="009C729C"/>
    <w:rsid w:val="009D154B"/>
    <w:rsid w:val="009D259B"/>
    <w:rsid w:val="00A46FDE"/>
    <w:rsid w:val="00A9630C"/>
    <w:rsid w:val="00AF2EF5"/>
    <w:rsid w:val="00AF3D61"/>
    <w:rsid w:val="00B05B95"/>
    <w:rsid w:val="00B224F5"/>
    <w:rsid w:val="00B27869"/>
    <w:rsid w:val="00BC7F76"/>
    <w:rsid w:val="00BF6E07"/>
    <w:rsid w:val="00C32057"/>
    <w:rsid w:val="00C52AAA"/>
    <w:rsid w:val="00D0624D"/>
    <w:rsid w:val="00D20287"/>
    <w:rsid w:val="00D3389D"/>
    <w:rsid w:val="00D844A6"/>
    <w:rsid w:val="00DB6AB2"/>
    <w:rsid w:val="00DE36E9"/>
    <w:rsid w:val="00E2607E"/>
    <w:rsid w:val="00E46A6E"/>
    <w:rsid w:val="00E555BF"/>
    <w:rsid w:val="00E804F9"/>
    <w:rsid w:val="00E8682E"/>
    <w:rsid w:val="00EC5C45"/>
    <w:rsid w:val="00F204EF"/>
    <w:rsid w:val="00F2058A"/>
    <w:rsid w:val="00F3708F"/>
    <w:rsid w:val="00F5754C"/>
    <w:rsid w:val="00F844AF"/>
    <w:rsid w:val="00FD58A3"/>
    <w:rsid w:val="00FD7017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209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099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05B95"/>
    <w:rPr>
      <w:sz w:val="24"/>
      <w:szCs w:val="24"/>
    </w:rPr>
  </w:style>
  <w:style w:type="paragraph" w:customStyle="1" w:styleId="Etichettadocumento">
    <w:name w:val="Etichetta documento"/>
    <w:basedOn w:val="Normale"/>
    <w:rsid w:val="009D154B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paragraph" w:styleId="Intestazionemessaggio">
    <w:name w:val="Message Header"/>
    <w:basedOn w:val="Corpotesto"/>
    <w:link w:val="IntestazionemessaggioCarattere"/>
    <w:rsid w:val="009D154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IntestazionemessaggioCarattere">
    <w:name w:val="Intestazione messaggio Carattere"/>
    <w:link w:val="Intestazionemessaggio"/>
    <w:rsid w:val="009D154B"/>
    <w:rPr>
      <w:rFonts w:ascii="Arial" w:hAnsi="Arial"/>
      <w:spacing w:val="-5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D154B"/>
  </w:style>
  <w:style w:type="character" w:customStyle="1" w:styleId="Etichettaintestazionemessaggio">
    <w:name w:val="Etichetta intestazione messaggio"/>
    <w:rsid w:val="009D154B"/>
    <w:rPr>
      <w:rFonts w:ascii="Arial Black" w:hAnsi="Arial Black"/>
      <w:sz w:val="18"/>
      <w:lang w:bidi="ar-SA"/>
    </w:rPr>
  </w:style>
  <w:style w:type="paragraph" w:styleId="Corpotesto">
    <w:name w:val="Body Text"/>
    <w:basedOn w:val="Normale"/>
    <w:link w:val="CorpotestoCarattere"/>
    <w:rsid w:val="009D154B"/>
    <w:pPr>
      <w:spacing w:after="120"/>
    </w:pPr>
  </w:style>
  <w:style w:type="character" w:customStyle="1" w:styleId="CorpotestoCarattere">
    <w:name w:val="Corpo testo Carattere"/>
    <w:link w:val="Corpotesto"/>
    <w:rsid w:val="009D154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C04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8209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2099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05B95"/>
    <w:rPr>
      <w:sz w:val="24"/>
      <w:szCs w:val="24"/>
    </w:rPr>
  </w:style>
  <w:style w:type="paragraph" w:customStyle="1" w:styleId="Etichettadocumento">
    <w:name w:val="Etichetta documento"/>
    <w:basedOn w:val="Normale"/>
    <w:rsid w:val="009D154B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paragraph" w:styleId="Intestazionemessaggio">
    <w:name w:val="Message Header"/>
    <w:basedOn w:val="Corpotesto"/>
    <w:link w:val="IntestazionemessaggioCarattere"/>
    <w:rsid w:val="009D154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IntestazionemessaggioCarattere">
    <w:name w:val="Intestazione messaggio Carattere"/>
    <w:link w:val="Intestazionemessaggio"/>
    <w:rsid w:val="009D154B"/>
    <w:rPr>
      <w:rFonts w:ascii="Arial" w:hAnsi="Arial"/>
      <w:spacing w:val="-5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D154B"/>
  </w:style>
  <w:style w:type="character" w:customStyle="1" w:styleId="Etichettaintestazionemessaggio">
    <w:name w:val="Etichetta intestazione messaggio"/>
    <w:rsid w:val="009D154B"/>
    <w:rPr>
      <w:rFonts w:ascii="Arial Black" w:hAnsi="Arial Black"/>
      <w:sz w:val="18"/>
      <w:lang w:bidi="ar-SA"/>
    </w:rPr>
  </w:style>
  <w:style w:type="paragraph" w:styleId="Corpotesto">
    <w:name w:val="Body Text"/>
    <w:basedOn w:val="Normale"/>
    <w:link w:val="CorpotestoCarattere"/>
    <w:rsid w:val="009D154B"/>
    <w:pPr>
      <w:spacing w:after="120"/>
    </w:pPr>
  </w:style>
  <w:style w:type="character" w:customStyle="1" w:styleId="CorpotestoCarattere">
    <w:name w:val="Corpo testo Carattere"/>
    <w:link w:val="Corpotesto"/>
    <w:rsid w:val="009D154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5C04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dap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p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s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Urp@inpdap.gov.it" TargetMode="External"/><Relationship Id="rId1" Type="http://schemas.openxmlformats.org/officeDocument/2006/relationships/hyperlink" Target="http://www.inpdap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Urp@inpdap.gov.it" TargetMode="External"/><Relationship Id="rId1" Type="http://schemas.openxmlformats.org/officeDocument/2006/relationships/hyperlink" Target="http://www.inpdap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RTNGL60C13D643L\Desktop\nuovo%20modello_comunicato_stam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nuovo modello_comunicato_stampa</Template>
  <TotalTime>127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 01 gennaio 2006</vt:lpstr>
    </vt:vector>
  </TitlesOfParts>
  <Company>MD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 01 gennaio 2006</dc:title>
  <dc:creator>Trotta Angelo</dc:creator>
  <cp:lastModifiedBy>Trotta Angelo</cp:lastModifiedBy>
  <cp:revision>47</cp:revision>
  <cp:lastPrinted>2012-11-23T12:06:00Z</cp:lastPrinted>
  <dcterms:created xsi:type="dcterms:W3CDTF">2012-11-23T07:47:00Z</dcterms:created>
  <dcterms:modified xsi:type="dcterms:W3CDTF">2013-01-03T11:46:00Z</dcterms:modified>
</cp:coreProperties>
</file>