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26" w:right="282" w:firstLine="0"/>
        <w:rPr>
          <w:rFonts w:ascii="Helvetica Neue" w:cs="Helvetica Neue" w:eastAsia="Helvetica Neue" w:hAnsi="Helvetica Neu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426" w:right="282" w:firstLine="0"/>
        <w:rPr>
          <w:rFonts w:ascii="Helvetica Neue" w:cs="Helvetica Neue" w:eastAsia="Helvetica Neue" w:hAnsi="Helvetica Neu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426" w:right="282" w:firstLine="0"/>
        <w:rPr>
          <w:rFonts w:ascii="Helvetica Neue" w:cs="Helvetica Neue" w:eastAsia="Helvetica Neue" w:hAnsi="Helvetica Neu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426" w:right="282" w:firstLine="0"/>
        <w:rPr>
          <w:rFonts w:ascii="Helvetica Neue" w:cs="Helvetica Neue" w:eastAsia="Helvetica Neue" w:hAnsi="Helvetica Neu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426" w:right="282" w:firstLine="0"/>
        <w:rPr>
          <w:rFonts w:ascii="Helvetica Neue" w:cs="Helvetica Neue" w:eastAsia="Helvetica Neue" w:hAnsi="Helvetica Neu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.2000000000001" w:lineRule="auto"/>
        <w:jc w:val="center"/>
        <w:rPr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.2000000000001" w:lineRule="auto"/>
        <w:jc w:val="center"/>
        <w:rPr>
          <w:b w:val="1"/>
          <w:color w:val="274e13"/>
          <w:sz w:val="40"/>
          <w:szCs w:val="40"/>
        </w:rPr>
      </w:pPr>
      <w:r w:rsidDel="00000000" w:rsidR="00000000" w:rsidRPr="00000000">
        <w:rPr>
          <w:b w:val="1"/>
          <w:color w:val="274e13"/>
          <w:sz w:val="40"/>
          <w:szCs w:val="40"/>
          <w:rtl w:val="0"/>
        </w:rPr>
        <w:t xml:space="preserve">TANTE SCUOLE STESSA ANIMA</w:t>
      </w:r>
    </w:p>
    <w:p w:rsidR="00000000" w:rsidDel="00000000" w:rsidP="00000000" w:rsidRDefault="00000000" w:rsidRPr="00000000" w14:paraId="0000000B">
      <w:pPr>
        <w:spacing w:after="0" w:line="259.2000000000001" w:lineRule="auto"/>
        <w:jc w:val="center"/>
        <w:rPr>
          <w:b w:val="1"/>
          <w:color w:val="cc0000"/>
          <w:sz w:val="40"/>
          <w:szCs w:val="40"/>
        </w:rPr>
      </w:pPr>
      <w:r w:rsidDel="00000000" w:rsidR="00000000" w:rsidRPr="00000000">
        <w:rPr>
          <w:b w:val="1"/>
          <w:color w:val="cc0000"/>
          <w:sz w:val="40"/>
          <w:szCs w:val="40"/>
          <w:rtl w:val="0"/>
        </w:rPr>
        <w:t xml:space="preserve">La carovana dei diritti della FLC CGIL passa a Reggio Emilia</w:t>
      </w:r>
    </w:p>
    <w:p w:rsidR="00000000" w:rsidDel="00000000" w:rsidP="00000000" w:rsidRDefault="00000000" w:rsidRPr="00000000" w14:paraId="0000000C">
      <w:pPr>
        <w:spacing w:after="0" w:line="259.2000000000001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Giovedì 7 dicembre 2023 - ore 9,30-18</w:t>
      </w:r>
    </w:p>
    <w:p w:rsidR="00000000" w:rsidDel="00000000" w:rsidP="00000000" w:rsidRDefault="00000000" w:rsidRPr="00000000" w14:paraId="0000000D">
      <w:pPr>
        <w:spacing w:after="0" w:line="259.2000000000001" w:lineRule="auto"/>
        <w:jc w:val="center"/>
        <w:rPr>
          <w:b w:val="1"/>
          <w:sz w:val="34"/>
          <w:szCs w:val="34"/>
        </w:rPr>
      </w:pPr>
      <w:hyperlink r:id="rId7">
        <w:r w:rsidDel="00000000" w:rsidR="00000000" w:rsidRPr="00000000">
          <w:rPr>
            <w:b w:val="1"/>
            <w:color w:val="cc0000"/>
            <w:sz w:val="34"/>
            <w:szCs w:val="34"/>
            <w:u w:val="single"/>
            <w:rtl w:val="0"/>
          </w:rPr>
          <w:t xml:space="preserve">in Piazza Martiri del 7 Luglio (davanti al teatro Valli) a Reggio Emilia</w:t>
        </w:r>
      </w:hyperlink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59.2000000000001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9.2000000000001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accoglieremo intorno al camper con tavolini e sedie, </w:t>
      </w:r>
    </w:p>
    <w:p w:rsidR="00000000" w:rsidDel="00000000" w:rsidP="00000000" w:rsidRDefault="00000000" w:rsidRPr="00000000" w14:paraId="00000010">
      <w:pPr>
        <w:spacing w:after="0" w:line="259.2000000000001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riparo di gazebo e al calore dei funghi termici</w:t>
      </w:r>
    </w:p>
    <w:p w:rsidR="00000000" w:rsidDel="00000000" w:rsidP="00000000" w:rsidRDefault="00000000" w:rsidRPr="00000000" w14:paraId="00000011">
      <w:pPr>
        <w:spacing w:after="0" w:line="259.2000000000001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Programma della giornata</w:t>
      </w:r>
    </w:p>
    <w:p w:rsidR="00000000" w:rsidDel="00000000" w:rsidP="00000000" w:rsidRDefault="00000000" w:rsidRPr="00000000" w14:paraId="00000013">
      <w:pPr>
        <w:spacing w:after="0" w:line="259.2000000000001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59.2000000000001" w:lineRule="auto"/>
        <w:ind w:left="0" w:firstLine="0"/>
        <w:jc w:val="both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Attività durante tutta la giornata</w:t>
      </w:r>
    </w:p>
    <w:p w:rsidR="00000000" w:rsidDel="00000000" w:rsidP="00000000" w:rsidRDefault="00000000" w:rsidRPr="00000000" w14:paraId="00000015">
      <w:pPr>
        <w:spacing w:after="0" w:line="259.2000000000001" w:lineRule="auto"/>
        <w:ind w:left="0" w:firstLine="0"/>
        <w:jc w:val="both"/>
        <w:rPr>
          <w:b w:val="1"/>
          <w:i w:val="1"/>
          <w:color w:val="274e13"/>
          <w:sz w:val="24"/>
          <w:szCs w:val="24"/>
        </w:rPr>
      </w:pPr>
      <w:r w:rsidDel="00000000" w:rsidR="00000000" w:rsidRPr="00000000">
        <w:rPr>
          <w:b w:val="1"/>
          <w:i w:val="1"/>
          <w:color w:val="274e13"/>
          <w:sz w:val="24"/>
          <w:szCs w:val="24"/>
          <w:rtl w:val="0"/>
        </w:rPr>
        <w:t xml:space="preserve">La mia scuola: racconti di chi la scuola la vive, la sogna, la migliora. Proiezioni di video, interventi in presenza, laboratorio attivo di testimonianze</w:t>
      </w:r>
    </w:p>
    <w:p w:rsidR="00000000" w:rsidDel="00000000" w:rsidP="00000000" w:rsidRDefault="00000000" w:rsidRPr="00000000" w14:paraId="00000016">
      <w:pPr>
        <w:spacing w:after="0" w:line="259.2000000000001" w:lineRule="auto"/>
        <w:ind w:left="0" w:firstLine="0"/>
        <w:jc w:val="left"/>
        <w:rPr>
          <w:b w:val="1"/>
          <w:i w:val="1"/>
          <w:color w:val="cc0000"/>
          <w:sz w:val="24"/>
          <w:szCs w:val="24"/>
        </w:rPr>
      </w:pPr>
      <w:r w:rsidDel="00000000" w:rsidR="00000000" w:rsidRPr="00000000">
        <w:rPr>
          <w:b w:val="1"/>
          <w:i w:val="1"/>
          <w:color w:val="cc0000"/>
          <w:sz w:val="24"/>
          <w:szCs w:val="24"/>
          <w:rtl w:val="0"/>
        </w:rPr>
        <w:t xml:space="preserve">La scuola non è cosa da poco: interventi, interviste, dibattiti e mini tavole rotonde con ospiti istituzionali e figure autorevoli del mondo della cultura</w:t>
      </w:r>
    </w:p>
    <w:p w:rsidR="00000000" w:rsidDel="00000000" w:rsidP="00000000" w:rsidRDefault="00000000" w:rsidRPr="00000000" w14:paraId="00000017">
      <w:pPr>
        <w:spacing w:after="0" w:line="259.2000000000001" w:lineRule="auto"/>
        <w:ind w:left="0" w:firstLine="0"/>
        <w:jc w:val="both"/>
        <w:rPr>
          <w:b w:val="1"/>
          <w:i w:val="1"/>
          <w:color w:val="274e13"/>
          <w:sz w:val="24"/>
          <w:szCs w:val="24"/>
        </w:rPr>
      </w:pPr>
      <w:r w:rsidDel="00000000" w:rsidR="00000000" w:rsidRPr="00000000">
        <w:rPr>
          <w:b w:val="1"/>
          <w:i w:val="1"/>
          <w:color w:val="274e13"/>
          <w:sz w:val="24"/>
          <w:szCs w:val="24"/>
          <w:rtl w:val="0"/>
        </w:rPr>
        <w:t xml:space="preserve">Il sindacato di strada: chi siamo, cosa facciamo, come ci muoviamo</w:t>
      </w:r>
    </w:p>
    <w:p w:rsidR="00000000" w:rsidDel="00000000" w:rsidP="00000000" w:rsidRDefault="00000000" w:rsidRPr="00000000" w14:paraId="00000018">
      <w:pPr>
        <w:spacing w:after="0" w:line="259.2000000000001" w:lineRule="auto"/>
        <w:ind w:left="0" w:firstLine="0"/>
        <w:jc w:val="left"/>
        <w:rPr>
          <w:b w:val="1"/>
          <w:i w:val="1"/>
          <w:color w:val="cc0000"/>
          <w:sz w:val="24"/>
          <w:szCs w:val="24"/>
        </w:rPr>
      </w:pPr>
      <w:r w:rsidDel="00000000" w:rsidR="00000000" w:rsidRPr="00000000">
        <w:rPr>
          <w:b w:val="1"/>
          <w:i w:val="1"/>
          <w:color w:val="cc0000"/>
          <w:sz w:val="24"/>
          <w:szCs w:val="24"/>
          <w:rtl w:val="0"/>
        </w:rPr>
        <w:t xml:space="preserve">Diritti in Allegria: arte, musica e intrattenimento festoso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59.2000000000001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Appuntamenti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b w:val="1"/>
          <w:color w:val="274e13"/>
          <w:sz w:val="24"/>
          <w:szCs w:val="24"/>
        </w:rPr>
      </w:pP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ore 9:30-11:30 -</w:t>
      </w: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74e13"/>
          <w:sz w:val="24"/>
          <w:szCs w:val="24"/>
          <w:rtl w:val="0"/>
        </w:rPr>
        <w:t xml:space="preserve">La scuola attraverso le </w:t>
      </w: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testimonianze del sindacato CGIL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color w:val="274e13"/>
          <w:sz w:val="24"/>
          <w:szCs w:val="24"/>
        </w:rPr>
      </w:pP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ore 11:30-12:00 -</w:t>
      </w:r>
      <w:r w:rsidDel="00000000" w:rsidR="00000000" w:rsidRPr="00000000">
        <w:rPr>
          <w:color w:val="274e13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Dibattito fra Enrico Panini</w:t>
      </w:r>
      <w:r w:rsidDel="00000000" w:rsidR="00000000" w:rsidRPr="00000000">
        <w:rPr>
          <w:color w:val="274e13"/>
          <w:sz w:val="24"/>
          <w:szCs w:val="24"/>
          <w:rtl w:val="0"/>
        </w:rPr>
        <w:t xml:space="preserve">, ex segretario nazionale e fondatore della FLC CGIL, </w:t>
      </w: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e Mario Ricciardi</w:t>
      </w:r>
      <w:r w:rsidDel="00000000" w:rsidR="00000000" w:rsidRPr="00000000">
        <w:rPr>
          <w:color w:val="274e13"/>
          <w:sz w:val="24"/>
          <w:szCs w:val="24"/>
          <w:rtl w:val="0"/>
        </w:rPr>
        <w:t xml:space="preserve">, giurista ed ex presidente dell’ARAN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b w:val="1"/>
          <w:color w:val="274e13"/>
          <w:sz w:val="24"/>
          <w:szCs w:val="24"/>
        </w:rPr>
      </w:pP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ore 12-13 -</w:t>
      </w:r>
      <w:r w:rsidDel="00000000" w:rsidR="00000000" w:rsidRPr="00000000">
        <w:rPr>
          <w:color w:val="cc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Tavola rotonda </w:t>
      </w:r>
      <w:r w:rsidDel="00000000" w:rsidR="00000000" w:rsidRPr="00000000">
        <w:rPr>
          <w:color w:val="274e13"/>
          <w:sz w:val="24"/>
          <w:szCs w:val="24"/>
          <w:rtl w:val="0"/>
        </w:rPr>
        <w:t xml:space="preserve">con la presenza di esponenti delle </w:t>
      </w: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istituzioni locali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b w:val="1"/>
          <w:color w:val="274e13"/>
          <w:sz w:val="24"/>
          <w:szCs w:val="24"/>
        </w:rPr>
      </w:pP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ore 13-15 -</w:t>
      </w:r>
      <w:r w:rsidDel="00000000" w:rsidR="00000000" w:rsidRPr="00000000">
        <w:rPr>
          <w:color w:val="274e13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Laboratorio attivo di testimonianze</w:t>
      </w:r>
      <w:r w:rsidDel="00000000" w:rsidR="00000000" w:rsidRPr="00000000">
        <w:rPr>
          <w:color w:val="274e13"/>
          <w:sz w:val="24"/>
          <w:szCs w:val="24"/>
          <w:rtl w:val="0"/>
        </w:rPr>
        <w:t xml:space="preserve"> della scuola dedicato ai</w:t>
      </w: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 visitatori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color w:val="274e13"/>
          <w:sz w:val="24"/>
          <w:szCs w:val="24"/>
        </w:rPr>
      </w:pP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ore 15-16 -</w:t>
      </w:r>
      <w:r w:rsidDel="00000000" w:rsidR="00000000" w:rsidRPr="00000000">
        <w:rPr>
          <w:color w:val="274e13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Intervista a Rosanna Fantuzzi</w:t>
      </w:r>
      <w:r w:rsidDel="00000000" w:rsidR="00000000" w:rsidRPr="00000000">
        <w:rPr>
          <w:color w:val="274e13"/>
          <w:sz w:val="24"/>
          <w:szCs w:val="24"/>
          <w:rtl w:val="0"/>
        </w:rPr>
        <w:t xml:space="preserve">, vedova Daolio e presidente dell’Associazione “Augusto per la vita”, e </w:t>
      </w: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Paolo Montanari</w:t>
      </w:r>
      <w:r w:rsidDel="00000000" w:rsidR="00000000" w:rsidRPr="00000000">
        <w:rPr>
          <w:color w:val="274e13"/>
          <w:sz w:val="24"/>
          <w:szCs w:val="24"/>
          <w:rtl w:val="0"/>
        </w:rPr>
        <w:t xml:space="preserve">, speaker radiofonico e cantante della band “Ma noi no”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b w:val="1"/>
          <w:color w:val="274e13"/>
          <w:sz w:val="24"/>
          <w:szCs w:val="24"/>
        </w:rPr>
      </w:pP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ore 16-18 -</w:t>
      </w:r>
      <w:r w:rsidDel="00000000" w:rsidR="00000000" w:rsidRPr="00000000">
        <w:rPr>
          <w:color w:val="274e13"/>
          <w:sz w:val="24"/>
          <w:szCs w:val="24"/>
          <w:rtl w:val="0"/>
        </w:rPr>
        <w:t xml:space="preserve"> La scuola di Reggio Emilia si presenta: </w:t>
      </w: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testimonianze dei lavoratori e degli studenti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color w:val="274e1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0" w:top="0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607.5pt;height:858.7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607.5pt;height:858.7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607.5pt;height:858.7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75612"/>
  </w:style>
  <w:style w:type="paragraph" w:styleId="Titolo3">
    <w:name w:val="heading 3"/>
    <w:basedOn w:val="Normale"/>
    <w:link w:val="Titolo3Carattere"/>
    <w:uiPriority w:val="9"/>
    <w:qFormat w:val="1"/>
    <w:rsid w:val="00A75612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kern w:val="0"/>
      <w:sz w:val="27"/>
      <w:szCs w:val="27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A7561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75612"/>
  </w:style>
  <w:style w:type="paragraph" w:styleId="Pidipagina">
    <w:name w:val="footer"/>
    <w:basedOn w:val="Normale"/>
    <w:link w:val="PidipaginaCarattere"/>
    <w:uiPriority w:val="99"/>
    <w:unhideWhenUsed w:val="1"/>
    <w:rsid w:val="00A7561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75612"/>
  </w:style>
  <w:style w:type="character" w:styleId="Titolo3Carattere" w:customStyle="1">
    <w:name w:val="Titolo 3 Carattere"/>
    <w:basedOn w:val="Carpredefinitoparagrafo"/>
    <w:link w:val="Titolo3"/>
    <w:uiPriority w:val="9"/>
    <w:rsid w:val="00A75612"/>
    <w:rPr>
      <w:rFonts w:ascii="Times New Roman" w:cs="Times New Roman" w:eastAsia="Times New Roman" w:hAnsi="Times New Roman"/>
      <w:b w:val="1"/>
      <w:bCs w:val="1"/>
      <w:kern w:val="0"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A75612"/>
    <w:rPr>
      <w:color w:val="0000ff"/>
      <w:u w:val="single"/>
    </w:rPr>
  </w:style>
  <w:style w:type="paragraph" w:styleId="Paragrafoelenco">
    <w:name w:val="List Paragraph"/>
    <w:basedOn w:val="Normale"/>
    <w:uiPriority w:val="34"/>
    <w:qFormat w:val="1"/>
    <w:rsid w:val="003B5F1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aps.app.goo.gl/iQ6J9Zcpm1K1dCT66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+DBogWExChakMQIV5rulXkwIEw==">CgMxLjA4AHIhMTJrdFNORXVPc202X0hFX3FzOFlaRGxjaFBjN3NXd3RI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2023-11-14T16:34:00Z</dcterms:created>
  <dc:creator>FLC CGIL</dc:creator>
</cp:coreProperties>
</file>